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E7" w:rsidRPr="00ED2AE7" w:rsidRDefault="00B70D80" w:rsidP="00ED2AE7">
      <w:pPr>
        <w:pStyle w:val="Titre"/>
        <w:pBdr>
          <w:bottom w:val="none" w:sz="0" w:space="0" w:color="auto"/>
        </w:pBdr>
        <w:spacing w:before="720" w:after="240"/>
        <w:rPr>
          <w:rFonts w:asciiTheme="minorHAnsi" w:hAnsiTheme="minorHAnsi" w:cs="Times New Roman"/>
          <w:sz w:val="50"/>
          <w:szCs w:val="50"/>
        </w:rPr>
        <w:sectPr w:rsidR="00ED2AE7" w:rsidRPr="00ED2AE7">
          <w:headerReference w:type="default" r:id="rId8"/>
          <w:footerReference w:type="default" r:id="rId9"/>
          <w:pgSz w:w="11906" w:h="16838"/>
          <w:pgMar w:top="1417" w:right="1417" w:bottom="1134" w:left="1417" w:header="708" w:footer="708" w:gutter="0"/>
          <w:cols w:space="708"/>
          <w:docGrid w:linePitch="360"/>
        </w:sectPr>
      </w:pPr>
      <w:r>
        <w:rPr>
          <w:noProof/>
        </w:rPr>
        <w:drawing>
          <wp:anchor distT="0" distB="0" distL="114300" distR="114300" simplePos="0" relativeHeight="251739136" behindDoc="0" locked="0" layoutInCell="1" allowOverlap="1">
            <wp:simplePos x="0" y="0"/>
            <wp:positionH relativeFrom="column">
              <wp:posOffset>4519397</wp:posOffset>
            </wp:positionH>
            <wp:positionV relativeFrom="paragraph">
              <wp:posOffset>7285355</wp:posOffset>
            </wp:positionV>
            <wp:extent cx="2114415" cy="1586560"/>
            <wp:effectExtent l="0" t="0" r="635" b="0"/>
            <wp:wrapNone/>
            <wp:docPr id="61" name="Image 61" descr="90+ Bonhomme Blanc Puzzle Photos, taleaux et images libre de droit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 Bonhomme Blanc Puzzle Photos, taleaux et images libre de droits - iStock"/>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2397" b="98693" l="9804" r="99346">
                                  <a14:foregroundMark x1="15850" y1="39651" x2="16993" y2="31373"/>
                                  <a14:foregroundMark x1="43954" y1="48366" x2="51634" y2="42919"/>
                                  <a14:foregroundMark x1="40850" y1="39651" x2="34314" y2="38344"/>
                                  <a14:foregroundMark x1="40523" y1="40087" x2="41830" y2="36383"/>
                                  <a14:foregroundMark x1="19444" y1="98693" x2="13889" y2="91285"/>
                                  <a14:foregroundMark x1="49510" y1="91721" x2="81046" y2="82571"/>
                                  <a14:foregroundMark x1="87255" y1="94118" x2="95915" y2="47059"/>
                                  <a14:foregroundMark x1="99346" y1="94989" x2="98203" y2="56209"/>
                                  <a14:foregroundMark x1="81373" y1="64924" x2="78922" y2="59477"/>
                                  <a14:foregroundMark x1="97549" y1="36383" x2="78595" y2="30065"/>
                                  <a14:foregroundMark x1="77124" y1="34205" x2="74020" y2="34641"/>
                                  <a14:foregroundMark x1="78268" y1="32680" x2="76144" y2="32244"/>
                                  <a14:foregroundMark x1="97549" y1="34641" x2="97876" y2="30065"/>
                                  <a14:foregroundMark x1="96242" y1="48366" x2="90033" y2="45098"/>
                                  <a14:foregroundMark x1="69935" y1="82571" x2="61928" y2="7603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14415" cy="15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249">
        <w:rPr>
          <w:noProof/>
        </w:rPr>
        <mc:AlternateContent>
          <mc:Choice Requires="wps">
            <w:drawing>
              <wp:anchor distT="0" distB="0" distL="114300" distR="114300" simplePos="0" relativeHeight="251658240" behindDoc="0" locked="0" layoutInCell="1" allowOverlap="1" wp14:anchorId="5E67E2BB" wp14:editId="52720B61">
                <wp:simplePos x="0" y="0"/>
                <wp:positionH relativeFrom="column">
                  <wp:posOffset>643712</wp:posOffset>
                </wp:positionH>
                <wp:positionV relativeFrom="paragraph">
                  <wp:posOffset>1599463</wp:posOffset>
                </wp:positionV>
                <wp:extent cx="6028690" cy="7275195"/>
                <wp:effectExtent l="0" t="0" r="10160" b="20955"/>
                <wp:wrapNone/>
                <wp:docPr id="17" name="Rectangle 17"/>
                <wp:cNvGraphicFramePr/>
                <a:graphic xmlns:a="http://schemas.openxmlformats.org/drawingml/2006/main">
                  <a:graphicData uri="http://schemas.microsoft.com/office/word/2010/wordprocessingShape">
                    <wps:wsp>
                      <wps:cNvSpPr/>
                      <wps:spPr>
                        <a:xfrm>
                          <a:off x="0" y="0"/>
                          <a:ext cx="6028690" cy="727519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615" w:rsidRPr="00976615" w:rsidRDefault="00976615" w:rsidP="00C07249">
                            <w:pPr>
                              <w:pStyle w:val="TM2"/>
                            </w:pPr>
                            <w:r w:rsidRPr="00976615">
                              <w:t>Table des matières</w:t>
                            </w:r>
                          </w:p>
                          <w:p w:rsidR="00976615" w:rsidRPr="00976615" w:rsidRDefault="007068AC" w:rsidP="00C07249">
                            <w:pPr>
                              <w:pStyle w:val="TM1"/>
                              <w:tabs>
                                <w:tab w:val="clear" w:pos="9062"/>
                                <w:tab w:val="right" w:leader="dot" w:pos="8364"/>
                              </w:tabs>
                              <w:rPr>
                                <w:rFonts w:eastAsiaTheme="minorEastAsia" w:cstheme="minorBidi"/>
                                <w:lang w:eastAsia="fr-FR"/>
                              </w:rPr>
                            </w:pPr>
                            <w:hyperlink r:id="rId12" w:anchor="_Toc156481080" w:history="1">
                              <w:r w:rsidR="00976615" w:rsidRPr="00976615">
                                <w:rPr>
                                  <w:rStyle w:val="Lienhypertexte"/>
                                  <w:color w:val="000000" w:themeColor="text1"/>
                                  <w:u w:val="none"/>
                                </w:rPr>
                                <w:t>1.</w:t>
                              </w:r>
                              <w:r w:rsidR="00976615" w:rsidRPr="00976615">
                                <w:rPr>
                                  <w:rFonts w:eastAsiaTheme="minorEastAsia" w:cstheme="minorBidi"/>
                                  <w:lang w:eastAsia="fr-FR"/>
                                </w:rPr>
                                <w:tab/>
                              </w:r>
                              <w:r w:rsidR="00976615" w:rsidRPr="00976615">
                                <w:rPr>
                                  <w:rStyle w:val="Lienhypertexte"/>
                                  <w:color w:val="000000" w:themeColor="text1"/>
                                  <w:u w:val="none"/>
                                </w:rPr>
                                <w:t>INTRODUCTION</w:t>
                              </w:r>
                              <w:r w:rsidR="00976615" w:rsidRPr="00976615">
                                <w:rPr>
                                  <w:webHidden/>
                                </w:rPr>
                                <w:tab/>
                              </w:r>
                              <w:r w:rsidR="00976615" w:rsidRPr="00976615">
                                <w:rPr>
                                  <w:webHidden/>
                                </w:rPr>
                                <w:fldChar w:fldCharType="begin"/>
                              </w:r>
                              <w:r w:rsidR="00976615" w:rsidRPr="00976615">
                                <w:rPr>
                                  <w:webHidden/>
                                </w:rPr>
                                <w:instrText xml:space="preserve"> PAGEREF _Toc156481080 \h </w:instrText>
                              </w:r>
                              <w:r w:rsidR="00976615" w:rsidRPr="00976615">
                                <w:rPr>
                                  <w:webHidden/>
                                </w:rPr>
                              </w:r>
                              <w:r w:rsidR="00976615" w:rsidRPr="00976615">
                                <w:rPr>
                                  <w:webHidden/>
                                </w:rPr>
                                <w:fldChar w:fldCharType="separate"/>
                              </w:r>
                              <w:r>
                                <w:rPr>
                                  <w:webHidden/>
                                </w:rPr>
                                <w:t>1</w:t>
                              </w:r>
                              <w:r w:rsidR="00976615" w:rsidRPr="00976615">
                                <w:rPr>
                                  <w:webHidden/>
                                </w:rPr>
                                <w:fldChar w:fldCharType="end"/>
                              </w:r>
                            </w:hyperlink>
                          </w:p>
                          <w:p w:rsidR="00976615" w:rsidRPr="003469AA" w:rsidRDefault="00976615" w:rsidP="00C07249">
                            <w:pPr>
                              <w:pStyle w:val="TM1"/>
                              <w:tabs>
                                <w:tab w:val="clear" w:pos="9062"/>
                                <w:tab w:val="right" w:leader="dot" w:pos="8364"/>
                              </w:tabs>
                              <w:rPr>
                                <w:rStyle w:val="Lienhypertexte"/>
                                <w:color w:val="000000" w:themeColor="text1"/>
                                <w:u w:val="none"/>
                              </w:rPr>
                            </w:pPr>
                            <w:r w:rsidRPr="003469AA">
                              <w:rPr>
                                <w:rStyle w:val="Lienhypertexte"/>
                                <w:color w:val="000000" w:themeColor="text1"/>
                                <w:u w:val="none"/>
                              </w:rPr>
                              <w:t>2.</w:t>
                            </w:r>
                            <w:r w:rsidRPr="003469AA">
                              <w:rPr>
                                <w:rStyle w:val="Lienhypertexte"/>
                                <w:color w:val="000000" w:themeColor="text1"/>
                                <w:u w:val="none"/>
                              </w:rPr>
                              <w:tab/>
                              <w:t>RAPPEL DU CHOIX DE LA PROCEDURE A SUIVRE</w:t>
                            </w:r>
                            <w:r w:rsidRPr="003469AA">
                              <w:rPr>
                                <w:rStyle w:val="Lienhypertexte"/>
                                <w:webHidden/>
                                <w:color w:val="000000" w:themeColor="text1"/>
                                <w:u w:val="none"/>
                              </w:rPr>
                              <w:tab/>
                            </w:r>
                            <w:r w:rsidRPr="003469AA">
                              <w:rPr>
                                <w:rStyle w:val="Lienhypertexte"/>
                                <w:webHidden/>
                                <w:color w:val="000000" w:themeColor="text1"/>
                                <w:u w:val="none"/>
                              </w:rPr>
                              <w:fldChar w:fldCharType="begin"/>
                            </w:r>
                            <w:r w:rsidRPr="003469AA">
                              <w:rPr>
                                <w:rStyle w:val="Lienhypertexte"/>
                                <w:webHidden/>
                                <w:color w:val="000000" w:themeColor="text1"/>
                                <w:u w:val="none"/>
                              </w:rPr>
                              <w:instrText xml:space="preserve"> PAGEREF _Toc156481081 \h </w:instrText>
                            </w:r>
                            <w:r w:rsidRPr="003469AA">
                              <w:rPr>
                                <w:rStyle w:val="Lienhypertexte"/>
                                <w:webHidden/>
                                <w:color w:val="000000" w:themeColor="text1"/>
                                <w:u w:val="none"/>
                              </w:rPr>
                            </w:r>
                            <w:r w:rsidRPr="003469AA">
                              <w:rPr>
                                <w:rStyle w:val="Lienhypertexte"/>
                                <w:webHidden/>
                                <w:color w:val="000000" w:themeColor="text1"/>
                                <w:u w:val="none"/>
                              </w:rPr>
                              <w:fldChar w:fldCharType="separate"/>
                            </w:r>
                            <w:r w:rsidR="007068AC">
                              <w:rPr>
                                <w:rStyle w:val="Lienhypertexte"/>
                                <w:webHidden/>
                                <w:color w:val="000000" w:themeColor="text1"/>
                                <w:u w:val="none"/>
                              </w:rPr>
                              <w:t>1</w:t>
                            </w:r>
                            <w:r w:rsidRPr="003469AA">
                              <w:rPr>
                                <w:rStyle w:val="Lienhypertexte"/>
                                <w:webHidden/>
                                <w:color w:val="000000" w:themeColor="text1"/>
                                <w:u w:val="none"/>
                              </w:rPr>
                              <w:fldChar w:fldCharType="end"/>
                            </w:r>
                          </w:p>
                          <w:p w:rsidR="00976615" w:rsidRPr="003469AA" w:rsidRDefault="007068AC" w:rsidP="00C07249">
                            <w:pPr>
                              <w:pStyle w:val="TM2"/>
                              <w:tabs>
                                <w:tab w:val="clear" w:pos="851"/>
                                <w:tab w:val="clear" w:pos="9062"/>
                                <w:tab w:val="right" w:leader="dot" w:pos="8364"/>
                              </w:tabs>
                              <w:spacing w:before="120" w:after="120" w:line="240" w:lineRule="auto"/>
                              <w:ind w:left="1134" w:hanging="708"/>
                              <w:jc w:val="left"/>
                              <w:rPr>
                                <w:color w:val="0D0D0D" w:themeColor="text1" w:themeTint="F2"/>
                                <w:sz w:val="20"/>
                                <w:szCs w:val="20"/>
                              </w:rPr>
                            </w:pPr>
                            <w:hyperlink r:id="rId13" w:anchor="_Toc156481078" w:history="1">
                              <w:r w:rsidR="00976615" w:rsidRPr="003469AA">
                                <w:rPr>
                                  <w:rStyle w:val="Lienhypertexte"/>
                                  <w:rFonts w:cstheme="minorHAnsi"/>
                                  <w:color w:val="0D0D0D" w:themeColor="text1" w:themeTint="F2"/>
                                  <w:sz w:val="20"/>
                                  <w:szCs w:val="20"/>
                                  <w:u w:val="none"/>
                                </w:rPr>
                                <w:t>2.1.</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Loi sur l'aménagement du territoire et les constructions (LATeC) du 02.12.2008</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_Toc156481078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8"/>
                              <w:jc w:val="left"/>
                              <w:rPr>
                                <w:color w:val="0D0D0D" w:themeColor="text1" w:themeTint="F2"/>
                                <w:sz w:val="20"/>
                                <w:szCs w:val="20"/>
                              </w:rPr>
                            </w:pPr>
                            <w:hyperlink r:id="rId14" w:anchor="_Toc156481079" w:history="1">
                              <w:r w:rsidR="00976615" w:rsidRPr="003469AA">
                                <w:rPr>
                                  <w:rStyle w:val="Lienhypertexte"/>
                                  <w:rFonts w:cstheme="minorHAnsi"/>
                                  <w:color w:val="0D0D0D" w:themeColor="text1" w:themeTint="F2"/>
                                  <w:sz w:val="20"/>
                                  <w:szCs w:val="20"/>
                                  <w:u w:val="none"/>
                                </w:rPr>
                                <w:t>2.2.</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Règlement d'exécution de la loi sur l'aménagement du territoire et les constructions (ReLATeC) du 01.12.2009</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_Toc156481079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p>
                          <w:p w:rsidR="00976615" w:rsidRPr="00976615" w:rsidRDefault="007068AC" w:rsidP="00C07249">
                            <w:pPr>
                              <w:pStyle w:val="TM1"/>
                              <w:tabs>
                                <w:tab w:val="clear" w:pos="9062"/>
                                <w:tab w:val="right" w:leader="dot" w:pos="8364"/>
                              </w:tabs>
                              <w:rPr>
                                <w:rFonts w:eastAsiaTheme="minorEastAsia" w:cstheme="minorBidi"/>
                                <w:lang w:eastAsia="fr-FR"/>
                              </w:rPr>
                            </w:pPr>
                            <w:hyperlink r:id="rId15" w:anchor="_Toc156481082" w:history="1">
                              <w:r w:rsidR="00976615" w:rsidRPr="00976615">
                                <w:rPr>
                                  <w:rStyle w:val="Lienhypertexte"/>
                                  <w:color w:val="000000" w:themeColor="text1"/>
                                  <w:u w:val="none"/>
                                </w:rPr>
                                <w:t>3.</w:t>
                              </w:r>
                              <w:r w:rsidR="00976615" w:rsidRPr="00976615">
                                <w:rPr>
                                  <w:rFonts w:eastAsiaTheme="minorEastAsia" w:cstheme="minorBidi"/>
                                  <w:lang w:eastAsia="fr-FR"/>
                                </w:rPr>
                                <w:tab/>
                              </w:r>
                              <w:r w:rsidR="00976615" w:rsidRPr="00976615">
                                <w:rPr>
                                  <w:rStyle w:val="Lienhypertexte"/>
                                  <w:color w:val="000000" w:themeColor="text1"/>
                                  <w:u w:val="none"/>
                                </w:rPr>
                                <w:t>DISPOSITIONS LEGALES</w:t>
                              </w:r>
                              <w:r w:rsidR="00976615" w:rsidRPr="00976615">
                                <w:rPr>
                                  <w:webHidden/>
                                </w:rPr>
                                <w:tab/>
                              </w:r>
                            </w:hyperlink>
                            <w:r w:rsidR="00976615" w:rsidRPr="00976615">
                              <w:t>3</w:t>
                            </w:r>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16" w:anchor="_Toc156481083" w:history="1">
                              <w:r w:rsidR="00976615" w:rsidRPr="003469AA">
                                <w:rPr>
                                  <w:rStyle w:val="Lienhypertexte"/>
                                  <w:rFonts w:cstheme="minorHAnsi"/>
                                  <w:color w:val="0D0D0D" w:themeColor="text1" w:themeTint="F2"/>
                                  <w:sz w:val="20"/>
                                  <w:szCs w:val="20"/>
                                  <w:u w:val="none"/>
                                </w:rPr>
                                <w:t>3.1.</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Loi sur la mobilité (LMob) du 05.11.2021</w:t>
                              </w:r>
                              <w:r w:rsidR="00976615" w:rsidRPr="003469AA">
                                <w:rPr>
                                  <w:webHidden/>
                                  <w:color w:val="0D0D0D" w:themeColor="text1" w:themeTint="F2"/>
                                  <w:sz w:val="20"/>
                                  <w:szCs w:val="20"/>
                                </w:rPr>
                                <w:tab/>
                                <w:t>3</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17" w:anchor="_Toc156481084" w:history="1">
                              <w:r w:rsidR="00976615" w:rsidRPr="003469AA">
                                <w:rPr>
                                  <w:rStyle w:val="Lienhypertexte"/>
                                  <w:rFonts w:cstheme="minorHAnsi"/>
                                  <w:color w:val="0D0D0D" w:themeColor="text1" w:themeTint="F2"/>
                                  <w:sz w:val="20"/>
                                  <w:szCs w:val="20"/>
                                  <w:u w:val="none"/>
                                </w:rPr>
                                <w:t>3.2.</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Règlement sur la mobilité (RMob) du 20.12.2022</w:t>
                              </w:r>
                              <w:r w:rsidR="00976615" w:rsidRPr="003469AA">
                                <w:rPr>
                                  <w:webHidden/>
                                  <w:color w:val="0D0D0D" w:themeColor="text1" w:themeTint="F2"/>
                                  <w:sz w:val="20"/>
                                  <w:szCs w:val="20"/>
                                </w:rPr>
                                <w:tab/>
                                <w:t>5</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18" w:anchor="_Toc156481085" w:history="1">
                              <w:r w:rsidR="00976615" w:rsidRPr="003469AA">
                                <w:rPr>
                                  <w:rStyle w:val="Lienhypertexte"/>
                                  <w:rFonts w:cstheme="minorHAnsi"/>
                                  <w:color w:val="0D0D0D" w:themeColor="text1" w:themeTint="F2"/>
                                  <w:sz w:val="20"/>
                                  <w:szCs w:val="20"/>
                                  <w:u w:val="none"/>
                                </w:rPr>
                                <w:t>3.3.</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Annexe 1 au règlement sur la mobilité (RMob) du 20.12.2022</w:t>
                              </w:r>
                              <w:r w:rsidR="00976615" w:rsidRPr="003469AA">
                                <w:rPr>
                                  <w:webHidden/>
                                  <w:color w:val="0D0D0D" w:themeColor="text1" w:themeTint="F2"/>
                                  <w:sz w:val="20"/>
                                  <w:szCs w:val="20"/>
                                </w:rPr>
                                <w:tab/>
                                <w:t>5</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19" w:anchor="_Toc156481086" w:history="1">
                              <w:r w:rsidR="00976615" w:rsidRPr="003469AA">
                                <w:rPr>
                                  <w:rStyle w:val="Lienhypertexte"/>
                                  <w:rFonts w:cstheme="minorHAnsi"/>
                                  <w:color w:val="0D0D0D" w:themeColor="text1" w:themeTint="F2"/>
                                  <w:sz w:val="20"/>
                                  <w:szCs w:val="20"/>
                                  <w:u w:val="none"/>
                                </w:rPr>
                                <w:t>3.4.</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Loi d'application du code civil suisse (LACC) du 10.02.2012</w:t>
                              </w:r>
                              <w:r w:rsidR="00976615" w:rsidRPr="003469AA">
                                <w:rPr>
                                  <w:webHidden/>
                                  <w:color w:val="0D0D0D" w:themeColor="text1" w:themeTint="F2"/>
                                  <w:sz w:val="20"/>
                                  <w:szCs w:val="20"/>
                                </w:rPr>
                                <w:tab/>
                                <w:t>7</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jc w:val="left"/>
                              <w:rPr>
                                <w:rFonts w:cstheme="minorHAnsi"/>
                                <w:color w:val="000000" w:themeColor="text1"/>
                                <w:sz w:val="20"/>
                                <w:szCs w:val="20"/>
                              </w:rPr>
                            </w:pPr>
                            <w:hyperlink r:id="rId20" w:anchor="_Toc156481087" w:history="1">
                              <w:r w:rsidR="00976615" w:rsidRPr="003469AA">
                                <w:rPr>
                                  <w:rStyle w:val="Lienhypertexte"/>
                                  <w:rFonts w:cstheme="minorHAnsi"/>
                                  <w:color w:val="000000" w:themeColor="text1"/>
                                  <w:sz w:val="20"/>
                                  <w:szCs w:val="20"/>
                                  <w:u w:val="none"/>
                                </w:rPr>
                                <w:t>3.5.</w:t>
                              </w:r>
                              <w:r w:rsidR="00976615" w:rsidRPr="003469AA">
                                <w:rPr>
                                  <w:color w:val="000000" w:themeColor="text1"/>
                                  <w:sz w:val="20"/>
                                  <w:szCs w:val="20"/>
                                </w:rPr>
                                <w:tab/>
                              </w:r>
                              <w:r w:rsidR="00976615" w:rsidRPr="003469AA">
                                <w:rPr>
                                  <w:rStyle w:val="Lienhypertexte"/>
                                  <w:rFonts w:cstheme="minorHAnsi"/>
                                  <w:color w:val="000000" w:themeColor="text1"/>
                                  <w:sz w:val="20"/>
                                  <w:szCs w:val="20"/>
                                  <w:u w:val="none"/>
                                </w:rPr>
                                <w:t>Loi d’application du code civil suisse pour le canton de Fribourg du 22.11.1911</w:t>
                              </w:r>
                              <w:r w:rsidR="00976615" w:rsidRPr="003469AA">
                                <w:rPr>
                                  <w:webHidden/>
                                  <w:color w:val="000000" w:themeColor="text1"/>
                                  <w:sz w:val="20"/>
                                  <w:szCs w:val="20"/>
                                </w:rPr>
                                <w:tab/>
                                <w:t>9</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jc w:val="left"/>
                              <w:rPr>
                                <w:color w:val="0D0D0D" w:themeColor="text1" w:themeTint="F2"/>
                                <w:sz w:val="20"/>
                                <w:szCs w:val="20"/>
                              </w:rPr>
                            </w:pPr>
                            <w:hyperlink r:id="rId21" w:anchor="_Toc156481088" w:history="1">
                              <w:r w:rsidR="00976615" w:rsidRPr="003469AA">
                                <w:rPr>
                                  <w:rStyle w:val="Lienhypertexte"/>
                                  <w:rFonts w:cstheme="minorHAnsi"/>
                                  <w:color w:val="0D0D0D" w:themeColor="text1" w:themeTint="F2"/>
                                  <w:sz w:val="20"/>
                                  <w:szCs w:val="20"/>
                                  <w:u w:val="none"/>
                                </w:rPr>
                                <w:t>3.6.</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Loi sur la protection de la nature et du paysage (LPNat) du 12.09.2012</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_Toc156481088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0</w:t>
                            </w:r>
                          </w:p>
                          <w:p w:rsidR="00976615" w:rsidRPr="003469AA" w:rsidRDefault="007068AC" w:rsidP="00C07249">
                            <w:pPr>
                              <w:pStyle w:val="TM2"/>
                              <w:tabs>
                                <w:tab w:val="clear" w:pos="851"/>
                                <w:tab w:val="clear" w:pos="9062"/>
                                <w:tab w:val="right" w:leader="dot" w:pos="8364"/>
                              </w:tabs>
                              <w:spacing w:before="120" w:after="120" w:line="240" w:lineRule="auto"/>
                              <w:ind w:left="1134" w:hanging="709"/>
                              <w:jc w:val="left"/>
                              <w:rPr>
                                <w:color w:val="0D0D0D" w:themeColor="text1" w:themeTint="F2"/>
                                <w:sz w:val="20"/>
                                <w:szCs w:val="20"/>
                              </w:rPr>
                            </w:pPr>
                            <w:hyperlink r:id="rId22" w:anchor="_Toc156481089" w:history="1">
                              <w:r w:rsidR="00976615" w:rsidRPr="003469AA">
                                <w:rPr>
                                  <w:rStyle w:val="Lienhypertexte"/>
                                  <w:rFonts w:cstheme="minorHAnsi"/>
                                  <w:color w:val="0D0D0D" w:themeColor="text1" w:themeTint="F2"/>
                                  <w:sz w:val="20"/>
                                  <w:szCs w:val="20"/>
                                  <w:u w:val="none"/>
                                </w:rPr>
                                <w:t>3.7.</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Règlement d'exécution de la loi sur l'aménagement du territoire et les constructions (ReLATeC) du 01.12.2009</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_Toc156481089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0</w:t>
                            </w:r>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23" w:anchor="_Toc156481090" w:history="1">
                              <w:r w:rsidR="00976615" w:rsidRPr="003469AA">
                                <w:rPr>
                                  <w:rStyle w:val="Lienhypertexte"/>
                                  <w:rFonts w:cstheme="minorHAnsi"/>
                                  <w:color w:val="0D0D0D" w:themeColor="text1" w:themeTint="F2"/>
                                  <w:sz w:val="20"/>
                                  <w:szCs w:val="20"/>
                                  <w:u w:val="none"/>
                                </w:rPr>
                                <w:t>3.8.</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Règlement communal d’urbanisme (RCU) du 27.05.2022</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_Toc156481090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2</w:t>
                            </w:r>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24" w:anchor="_Toc156481091" w:history="1">
                              <w:r w:rsidR="00976615" w:rsidRPr="003469AA">
                                <w:rPr>
                                  <w:rStyle w:val="Lienhypertexte"/>
                                  <w:rFonts w:cstheme="minorHAnsi"/>
                                  <w:color w:val="0D0D0D" w:themeColor="text1" w:themeTint="F2"/>
                                  <w:sz w:val="20"/>
                                  <w:szCs w:val="20"/>
                                  <w:u w:val="none"/>
                                </w:rPr>
                                <w:t>3.9.</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Annexe 4 au règlement communal d’urbanisme (RCU) du 27.05.2022</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_Toc156481091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3</w:t>
                            </w:r>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25" w:anchor="_Toc156481094" w:history="1">
                              <w:r w:rsidR="00976615" w:rsidRPr="003469AA">
                                <w:rPr>
                                  <w:rStyle w:val="Lienhypertexte"/>
                                  <w:rFonts w:cstheme="minorHAnsi"/>
                                  <w:color w:val="0D0D0D" w:themeColor="text1" w:themeTint="F2"/>
                                  <w:sz w:val="20"/>
                                  <w:szCs w:val="20"/>
                                  <w:u w:val="none"/>
                                </w:rPr>
                                <w:t>3.10.</w:t>
                              </w:r>
                              <w:r w:rsidR="00976615" w:rsidRPr="003469AA">
                                <w:rPr>
                                  <w:rStyle w:val="Lienhypertexte"/>
                                  <w:rFonts w:cstheme="minorHAnsi"/>
                                  <w:color w:val="0D0D0D" w:themeColor="text1" w:themeTint="F2"/>
                                  <w:sz w:val="20"/>
                                  <w:szCs w:val="20"/>
                                  <w:u w:val="none"/>
                                </w:rPr>
                                <w:tab/>
                                <w:t>Guide des constructions</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_Toc156481094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4</w:t>
                            </w:r>
                          </w:p>
                          <w:p w:rsidR="00976615" w:rsidRPr="00976615" w:rsidRDefault="007068AC" w:rsidP="00C07249">
                            <w:pPr>
                              <w:pStyle w:val="TM1"/>
                              <w:tabs>
                                <w:tab w:val="clear" w:pos="9062"/>
                                <w:tab w:val="right" w:leader="dot" w:pos="8364"/>
                              </w:tabs>
                              <w:rPr>
                                <w:rFonts w:eastAsiaTheme="minorEastAsia" w:cstheme="minorBidi"/>
                                <w:lang w:eastAsia="fr-FR"/>
                              </w:rPr>
                            </w:pPr>
                            <w:hyperlink r:id="rId26" w:anchor="_Toc156481092" w:history="1">
                              <w:r w:rsidR="00976615" w:rsidRPr="00976615">
                                <w:rPr>
                                  <w:rStyle w:val="Lienhypertexte"/>
                                  <w:color w:val="000000" w:themeColor="text1"/>
                                  <w:u w:val="none"/>
                                </w:rPr>
                                <w:t>4.</w:t>
                              </w:r>
                              <w:r w:rsidR="00976615" w:rsidRPr="00976615">
                                <w:rPr>
                                  <w:rFonts w:eastAsiaTheme="minorEastAsia" w:cstheme="minorBidi"/>
                                  <w:lang w:eastAsia="fr-FR"/>
                                </w:rPr>
                                <w:tab/>
                              </w:r>
                              <w:r w:rsidR="00976615" w:rsidRPr="00976615">
                                <w:rPr>
                                  <w:rStyle w:val="Lienhypertexte"/>
                                  <w:color w:val="000000" w:themeColor="text1"/>
                                  <w:u w:val="none"/>
                                </w:rPr>
                                <w:t>LEXIQUE</w:t>
                              </w:r>
                              <w:r w:rsidR="00976615" w:rsidRPr="00976615">
                                <w:rPr>
                                  <w:webHidden/>
                                </w:rPr>
                                <w:tab/>
                              </w:r>
                              <w:r w:rsidR="00976615" w:rsidRPr="00976615">
                                <w:rPr>
                                  <w:webHidden/>
                                </w:rPr>
                                <w:fldChar w:fldCharType="begin"/>
                              </w:r>
                              <w:r w:rsidR="00976615" w:rsidRPr="00976615">
                                <w:rPr>
                                  <w:webHidden/>
                                </w:rPr>
                                <w:instrText xml:space="preserve"> PAGEREF _Toc156481092 \h </w:instrText>
                              </w:r>
                              <w:r w:rsidR="00976615" w:rsidRPr="00976615">
                                <w:rPr>
                                  <w:webHidden/>
                                </w:rPr>
                              </w:r>
                              <w:r w:rsidR="00976615" w:rsidRPr="00976615">
                                <w:rPr>
                                  <w:webHidden/>
                                </w:rPr>
                                <w:fldChar w:fldCharType="separate"/>
                              </w:r>
                              <w:r>
                                <w:rPr>
                                  <w:webHidden/>
                                </w:rPr>
                                <w:t>1</w:t>
                              </w:r>
                              <w:r w:rsidR="00976615" w:rsidRPr="00976615">
                                <w:rPr>
                                  <w:webHidden/>
                                </w:rPr>
                                <w:fldChar w:fldCharType="end"/>
                              </w:r>
                            </w:hyperlink>
                            <w:r w:rsidR="003D2056">
                              <w:t>4</w:t>
                            </w:r>
                          </w:p>
                          <w:p w:rsidR="00C11EAD" w:rsidRPr="00976615" w:rsidRDefault="007068AC" w:rsidP="00C07249">
                            <w:pPr>
                              <w:pStyle w:val="TM1"/>
                              <w:tabs>
                                <w:tab w:val="clear" w:pos="9062"/>
                                <w:tab w:val="right" w:leader="dot" w:pos="8364"/>
                              </w:tabs>
                              <w:rPr>
                                <w:rStyle w:val="Lienhypertexte"/>
                                <w:color w:val="000000" w:themeColor="text1"/>
                                <w:u w:val="none"/>
                              </w:rPr>
                            </w:pPr>
                            <w:hyperlink r:id="rId27" w:anchor="_Toc156481093" w:history="1">
                              <w:r w:rsidR="00976615" w:rsidRPr="00976615">
                                <w:rPr>
                                  <w:rStyle w:val="Lienhypertexte"/>
                                  <w:color w:val="000000" w:themeColor="text1"/>
                                  <w:u w:val="none"/>
                                </w:rPr>
                                <w:t>5.</w:t>
                              </w:r>
                              <w:r w:rsidR="00976615" w:rsidRPr="00976615">
                                <w:rPr>
                                  <w:rStyle w:val="Lienhypertexte"/>
                                  <w:color w:val="000000" w:themeColor="text1"/>
                                  <w:u w:val="none"/>
                                </w:rPr>
                                <w:tab/>
                                <w:t>CONCLUSION</w:t>
                              </w:r>
                              <w:r w:rsidR="00976615" w:rsidRPr="00976615">
                                <w:rPr>
                                  <w:rStyle w:val="Lienhypertexte"/>
                                  <w:webHidden/>
                                  <w:color w:val="000000" w:themeColor="text1"/>
                                  <w:u w:val="none"/>
                                </w:rPr>
                                <w:tab/>
                              </w:r>
                              <w:r w:rsidR="00976615" w:rsidRPr="00976615">
                                <w:rPr>
                                  <w:rStyle w:val="Lienhypertexte"/>
                                  <w:webHidden/>
                                  <w:color w:val="000000" w:themeColor="text1"/>
                                  <w:u w:val="none"/>
                                </w:rPr>
                                <w:fldChar w:fldCharType="begin"/>
                              </w:r>
                              <w:r w:rsidR="00976615" w:rsidRPr="00976615">
                                <w:rPr>
                                  <w:rStyle w:val="Lienhypertexte"/>
                                  <w:webHidden/>
                                  <w:color w:val="000000" w:themeColor="text1"/>
                                  <w:u w:val="none"/>
                                </w:rPr>
                                <w:instrText xml:space="preserve"> PAGEREF _Toc156481093 \h </w:instrText>
                              </w:r>
                              <w:r w:rsidR="00976615" w:rsidRPr="00976615">
                                <w:rPr>
                                  <w:rStyle w:val="Lienhypertexte"/>
                                  <w:webHidden/>
                                  <w:color w:val="000000" w:themeColor="text1"/>
                                  <w:u w:val="none"/>
                                </w:rPr>
                              </w:r>
                              <w:r w:rsidR="00976615" w:rsidRPr="00976615">
                                <w:rPr>
                                  <w:rStyle w:val="Lienhypertexte"/>
                                  <w:webHidden/>
                                  <w:color w:val="000000" w:themeColor="text1"/>
                                  <w:u w:val="none"/>
                                </w:rPr>
                                <w:fldChar w:fldCharType="separate"/>
                              </w:r>
                              <w:r>
                                <w:rPr>
                                  <w:rStyle w:val="Lienhypertexte"/>
                                  <w:webHidden/>
                                  <w:color w:val="000000" w:themeColor="text1"/>
                                  <w:u w:val="none"/>
                                </w:rPr>
                                <w:t>1</w:t>
                              </w:r>
                              <w:r w:rsidR="00976615" w:rsidRPr="00976615">
                                <w:rPr>
                                  <w:rStyle w:val="Lienhypertexte"/>
                                  <w:webHidden/>
                                  <w:color w:val="000000" w:themeColor="text1"/>
                                  <w:u w:val="none"/>
                                </w:rPr>
                                <w:fldChar w:fldCharType="end"/>
                              </w:r>
                            </w:hyperlink>
                            <w:r w:rsidR="003D2056">
                              <w:rPr>
                                <w:rStyle w:val="Lienhypertexte"/>
                                <w:color w:val="000000" w:themeColor="text1"/>
                                <w:u w:val="none"/>
                              </w:rPr>
                              <w:t>4</w:t>
                            </w:r>
                          </w:p>
                          <w:p w:rsidR="00976615" w:rsidRDefault="00976615" w:rsidP="00C07249">
                            <w:pPr>
                              <w:spacing w:before="80" w:after="80" w:line="240" w:lineRule="auto"/>
                              <w:ind w:right="794"/>
                              <w:rPr>
                                <w:color w:val="0D0D0D" w:themeColor="text1" w:themeTint="F2"/>
                              </w:rPr>
                            </w:pPr>
                          </w:p>
                          <w:p w:rsidR="00976615" w:rsidRDefault="00976615" w:rsidP="00C07249">
                            <w:pPr>
                              <w:spacing w:before="80" w:after="80" w:line="240" w:lineRule="auto"/>
                              <w:ind w:right="794"/>
                              <w:rPr>
                                <w:color w:val="0D0D0D" w:themeColor="text1" w:themeTint="F2"/>
                              </w:rPr>
                            </w:pPr>
                          </w:p>
                          <w:p w:rsidR="00976615" w:rsidRDefault="00976615" w:rsidP="00C07249">
                            <w:pPr>
                              <w:spacing w:before="80" w:after="80" w:line="240" w:lineRule="auto"/>
                              <w:ind w:right="794"/>
                              <w:rPr>
                                <w:color w:val="0D0D0D" w:themeColor="text1" w:themeTint="F2"/>
                              </w:rPr>
                            </w:pPr>
                          </w:p>
                          <w:p w:rsidR="00976615" w:rsidRDefault="00976615" w:rsidP="00C07249">
                            <w:pPr>
                              <w:spacing w:before="80" w:after="80" w:line="240" w:lineRule="auto"/>
                              <w:ind w:right="794"/>
                              <w:rPr>
                                <w:color w:val="0D0D0D" w:themeColor="text1" w:themeTint="F2"/>
                              </w:rPr>
                            </w:pPr>
                          </w:p>
                          <w:p w:rsidR="00976615" w:rsidRDefault="00B70D80" w:rsidP="00C07249">
                            <w:pPr>
                              <w:spacing w:before="80" w:after="80" w:line="240" w:lineRule="auto"/>
                              <w:ind w:right="794"/>
                              <w:rPr>
                                <w:color w:val="0D0D0D" w:themeColor="text1" w:themeTint="F2"/>
                              </w:rPr>
                            </w:pPr>
                            <w:r>
                              <w:rPr>
                                <w:color w:val="0D0D0D" w:themeColor="text1" w:themeTint="F2"/>
                              </w:rPr>
                              <w:t xml:space="preserve">       </w:t>
                            </w:r>
                          </w:p>
                          <w:p w:rsidR="00976615" w:rsidRPr="00976615" w:rsidRDefault="00976615" w:rsidP="00C07249">
                            <w:pPr>
                              <w:spacing w:before="80" w:after="80" w:line="240" w:lineRule="auto"/>
                              <w:ind w:right="794"/>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E2BB" id="Rectangle 17" o:spid="_x0000_s1026" style="position:absolute;left:0;text-align:left;margin-left:50.7pt;margin-top:125.95pt;width:474.7pt;height:57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" fillcolor="#f2f2f2 [3052]" strokecolor="#ededed [662]" strokeweight="1pt">
                <v:textbox>
                  <w:txbxContent>
                    <w:p w:rsidR="00976615" w:rsidRPr="00976615" w:rsidRDefault="00976615" w:rsidP="00C07249">
                      <w:pPr>
                        <w:pStyle w:val="TM2"/>
                      </w:pPr>
                      <w:r w:rsidRPr="00976615">
                        <w:t>Table des matières</w:t>
                      </w:r>
                    </w:p>
                    <w:p w:rsidR="00976615" w:rsidRPr="00976615" w:rsidRDefault="007068AC" w:rsidP="00C07249">
                      <w:pPr>
                        <w:pStyle w:val="TM1"/>
                        <w:tabs>
                          <w:tab w:val="clear" w:pos="9062"/>
                          <w:tab w:val="right" w:leader="dot" w:pos="8364"/>
                        </w:tabs>
                        <w:rPr>
                          <w:rFonts w:eastAsiaTheme="minorEastAsia" w:cstheme="minorBidi"/>
                          <w:lang w:eastAsia="fr-FR"/>
                        </w:rPr>
                      </w:pPr>
                      <w:hyperlink r:id="rId28" w:anchor="_Toc156481080" w:history="1">
                        <w:r w:rsidR="00976615" w:rsidRPr="00976615">
                          <w:rPr>
                            <w:rStyle w:val="Lienhypertexte"/>
                            <w:color w:val="000000" w:themeColor="text1"/>
                            <w:u w:val="none"/>
                          </w:rPr>
                          <w:t>1.</w:t>
                        </w:r>
                        <w:r w:rsidR="00976615" w:rsidRPr="00976615">
                          <w:rPr>
                            <w:rFonts w:eastAsiaTheme="minorEastAsia" w:cstheme="minorBidi"/>
                            <w:lang w:eastAsia="fr-FR"/>
                          </w:rPr>
                          <w:tab/>
                        </w:r>
                        <w:r w:rsidR="00976615" w:rsidRPr="00976615">
                          <w:rPr>
                            <w:rStyle w:val="Lienhypertexte"/>
                            <w:color w:val="000000" w:themeColor="text1"/>
                            <w:u w:val="none"/>
                          </w:rPr>
                          <w:t>INTRODUCTION</w:t>
                        </w:r>
                        <w:r w:rsidR="00976615" w:rsidRPr="00976615">
                          <w:rPr>
                            <w:webHidden/>
                          </w:rPr>
                          <w:tab/>
                        </w:r>
                        <w:r w:rsidR="00976615" w:rsidRPr="00976615">
                          <w:rPr>
                            <w:webHidden/>
                          </w:rPr>
                          <w:fldChar w:fldCharType="begin"/>
                        </w:r>
                        <w:r w:rsidR="00976615" w:rsidRPr="00976615">
                          <w:rPr>
                            <w:webHidden/>
                          </w:rPr>
                          <w:instrText xml:space="preserve"> PAGEREF _Toc156481080 \h </w:instrText>
                        </w:r>
                        <w:r w:rsidR="00976615" w:rsidRPr="00976615">
                          <w:rPr>
                            <w:webHidden/>
                          </w:rPr>
                        </w:r>
                        <w:r w:rsidR="00976615" w:rsidRPr="00976615">
                          <w:rPr>
                            <w:webHidden/>
                          </w:rPr>
                          <w:fldChar w:fldCharType="separate"/>
                        </w:r>
                        <w:r>
                          <w:rPr>
                            <w:webHidden/>
                          </w:rPr>
                          <w:t>1</w:t>
                        </w:r>
                        <w:r w:rsidR="00976615" w:rsidRPr="00976615">
                          <w:rPr>
                            <w:webHidden/>
                          </w:rPr>
                          <w:fldChar w:fldCharType="end"/>
                        </w:r>
                      </w:hyperlink>
                    </w:p>
                    <w:p w:rsidR="00976615" w:rsidRPr="003469AA" w:rsidRDefault="00976615" w:rsidP="00C07249">
                      <w:pPr>
                        <w:pStyle w:val="TM1"/>
                        <w:tabs>
                          <w:tab w:val="clear" w:pos="9062"/>
                          <w:tab w:val="right" w:leader="dot" w:pos="8364"/>
                        </w:tabs>
                        <w:rPr>
                          <w:rStyle w:val="Lienhypertexte"/>
                          <w:color w:val="000000" w:themeColor="text1"/>
                          <w:u w:val="none"/>
                        </w:rPr>
                      </w:pPr>
                      <w:r w:rsidRPr="003469AA">
                        <w:rPr>
                          <w:rStyle w:val="Lienhypertexte"/>
                          <w:color w:val="000000" w:themeColor="text1"/>
                          <w:u w:val="none"/>
                        </w:rPr>
                        <w:t>2.</w:t>
                      </w:r>
                      <w:r w:rsidRPr="003469AA">
                        <w:rPr>
                          <w:rStyle w:val="Lienhypertexte"/>
                          <w:color w:val="000000" w:themeColor="text1"/>
                          <w:u w:val="none"/>
                        </w:rPr>
                        <w:tab/>
                        <w:t>RAPPEL DU CHOIX DE LA PROCEDURE A SUIVRE</w:t>
                      </w:r>
                      <w:r w:rsidRPr="003469AA">
                        <w:rPr>
                          <w:rStyle w:val="Lienhypertexte"/>
                          <w:webHidden/>
                          <w:color w:val="000000" w:themeColor="text1"/>
                          <w:u w:val="none"/>
                        </w:rPr>
                        <w:tab/>
                      </w:r>
                      <w:r w:rsidRPr="003469AA">
                        <w:rPr>
                          <w:rStyle w:val="Lienhypertexte"/>
                          <w:webHidden/>
                          <w:color w:val="000000" w:themeColor="text1"/>
                          <w:u w:val="none"/>
                        </w:rPr>
                        <w:fldChar w:fldCharType="begin"/>
                      </w:r>
                      <w:r w:rsidRPr="003469AA">
                        <w:rPr>
                          <w:rStyle w:val="Lienhypertexte"/>
                          <w:webHidden/>
                          <w:color w:val="000000" w:themeColor="text1"/>
                          <w:u w:val="none"/>
                        </w:rPr>
                        <w:instrText xml:space="preserve"> PAGEREF _Toc156481081 \h </w:instrText>
                      </w:r>
                      <w:r w:rsidRPr="003469AA">
                        <w:rPr>
                          <w:rStyle w:val="Lienhypertexte"/>
                          <w:webHidden/>
                          <w:color w:val="000000" w:themeColor="text1"/>
                          <w:u w:val="none"/>
                        </w:rPr>
                      </w:r>
                      <w:r w:rsidRPr="003469AA">
                        <w:rPr>
                          <w:rStyle w:val="Lienhypertexte"/>
                          <w:webHidden/>
                          <w:color w:val="000000" w:themeColor="text1"/>
                          <w:u w:val="none"/>
                        </w:rPr>
                        <w:fldChar w:fldCharType="separate"/>
                      </w:r>
                      <w:r w:rsidR="007068AC">
                        <w:rPr>
                          <w:rStyle w:val="Lienhypertexte"/>
                          <w:webHidden/>
                          <w:color w:val="000000" w:themeColor="text1"/>
                          <w:u w:val="none"/>
                        </w:rPr>
                        <w:t>1</w:t>
                      </w:r>
                      <w:r w:rsidRPr="003469AA">
                        <w:rPr>
                          <w:rStyle w:val="Lienhypertexte"/>
                          <w:webHidden/>
                          <w:color w:val="000000" w:themeColor="text1"/>
                          <w:u w:val="none"/>
                        </w:rPr>
                        <w:fldChar w:fldCharType="end"/>
                      </w:r>
                    </w:p>
                    <w:p w:rsidR="00976615" w:rsidRPr="003469AA" w:rsidRDefault="007068AC" w:rsidP="00C07249">
                      <w:pPr>
                        <w:pStyle w:val="TM2"/>
                        <w:tabs>
                          <w:tab w:val="clear" w:pos="851"/>
                          <w:tab w:val="clear" w:pos="9062"/>
                          <w:tab w:val="right" w:leader="dot" w:pos="8364"/>
                        </w:tabs>
                        <w:spacing w:before="120" w:after="120" w:line="240" w:lineRule="auto"/>
                        <w:ind w:left="1134" w:hanging="708"/>
                        <w:jc w:val="left"/>
                        <w:rPr>
                          <w:color w:val="0D0D0D" w:themeColor="text1" w:themeTint="F2"/>
                          <w:sz w:val="20"/>
                          <w:szCs w:val="20"/>
                        </w:rPr>
                      </w:pPr>
                      <w:hyperlink r:id="rId29" w:anchor="_Toc156481078" w:history="1">
                        <w:r w:rsidR="00976615" w:rsidRPr="003469AA">
                          <w:rPr>
                            <w:rStyle w:val="Lienhypertexte"/>
                            <w:rFonts w:cstheme="minorHAnsi"/>
                            <w:color w:val="0D0D0D" w:themeColor="text1" w:themeTint="F2"/>
                            <w:sz w:val="20"/>
                            <w:szCs w:val="20"/>
                            <w:u w:val="none"/>
                          </w:rPr>
                          <w:t>2.1.</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Loi sur l'aménagement du territoire et les constructions (LATeC) du 02.12.2008</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_Toc156481078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8"/>
                        <w:jc w:val="left"/>
                        <w:rPr>
                          <w:color w:val="0D0D0D" w:themeColor="text1" w:themeTint="F2"/>
                          <w:sz w:val="20"/>
                          <w:szCs w:val="20"/>
                        </w:rPr>
                      </w:pPr>
                      <w:hyperlink r:id="rId30" w:anchor="_Toc156481079" w:history="1">
                        <w:r w:rsidR="00976615" w:rsidRPr="003469AA">
                          <w:rPr>
                            <w:rStyle w:val="Lienhypertexte"/>
                            <w:rFonts w:cstheme="minorHAnsi"/>
                            <w:color w:val="0D0D0D" w:themeColor="text1" w:themeTint="F2"/>
                            <w:sz w:val="20"/>
                            <w:szCs w:val="20"/>
                            <w:u w:val="none"/>
                          </w:rPr>
                          <w:t>2.2.</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Règlement d'exécution de la loi sur l'aménagement du territoire et les constructions (ReLATeC) du 01.12.2009</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_Toc156481079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p>
                    <w:p w:rsidR="00976615" w:rsidRPr="00976615" w:rsidRDefault="007068AC" w:rsidP="00C07249">
                      <w:pPr>
                        <w:pStyle w:val="TM1"/>
                        <w:tabs>
                          <w:tab w:val="clear" w:pos="9062"/>
                          <w:tab w:val="right" w:leader="dot" w:pos="8364"/>
                        </w:tabs>
                        <w:rPr>
                          <w:rFonts w:eastAsiaTheme="minorEastAsia" w:cstheme="minorBidi"/>
                          <w:lang w:eastAsia="fr-FR"/>
                        </w:rPr>
                      </w:pPr>
                      <w:hyperlink r:id="rId31" w:anchor="_Toc156481082" w:history="1">
                        <w:r w:rsidR="00976615" w:rsidRPr="00976615">
                          <w:rPr>
                            <w:rStyle w:val="Lienhypertexte"/>
                            <w:color w:val="000000" w:themeColor="text1"/>
                            <w:u w:val="none"/>
                          </w:rPr>
                          <w:t>3.</w:t>
                        </w:r>
                        <w:r w:rsidR="00976615" w:rsidRPr="00976615">
                          <w:rPr>
                            <w:rFonts w:eastAsiaTheme="minorEastAsia" w:cstheme="minorBidi"/>
                            <w:lang w:eastAsia="fr-FR"/>
                          </w:rPr>
                          <w:tab/>
                        </w:r>
                        <w:r w:rsidR="00976615" w:rsidRPr="00976615">
                          <w:rPr>
                            <w:rStyle w:val="Lienhypertexte"/>
                            <w:color w:val="000000" w:themeColor="text1"/>
                            <w:u w:val="none"/>
                          </w:rPr>
                          <w:t>DISPOSITIONS LEGALES</w:t>
                        </w:r>
                        <w:r w:rsidR="00976615" w:rsidRPr="00976615">
                          <w:rPr>
                            <w:webHidden/>
                          </w:rPr>
                          <w:tab/>
                        </w:r>
                      </w:hyperlink>
                      <w:r w:rsidR="00976615" w:rsidRPr="00976615">
                        <w:t>3</w:t>
                      </w:r>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32" w:anchor="_Toc156481083" w:history="1">
                        <w:r w:rsidR="00976615" w:rsidRPr="003469AA">
                          <w:rPr>
                            <w:rStyle w:val="Lienhypertexte"/>
                            <w:rFonts w:cstheme="minorHAnsi"/>
                            <w:color w:val="0D0D0D" w:themeColor="text1" w:themeTint="F2"/>
                            <w:sz w:val="20"/>
                            <w:szCs w:val="20"/>
                            <w:u w:val="none"/>
                          </w:rPr>
                          <w:t>3.1.</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Loi sur la mobilité (LMob) du 05.11.2021</w:t>
                        </w:r>
                        <w:r w:rsidR="00976615" w:rsidRPr="003469AA">
                          <w:rPr>
                            <w:webHidden/>
                            <w:color w:val="0D0D0D" w:themeColor="text1" w:themeTint="F2"/>
                            <w:sz w:val="20"/>
                            <w:szCs w:val="20"/>
                          </w:rPr>
                          <w:tab/>
                          <w:t>3</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33" w:anchor="_Toc156481084" w:history="1">
                        <w:r w:rsidR="00976615" w:rsidRPr="003469AA">
                          <w:rPr>
                            <w:rStyle w:val="Lienhypertexte"/>
                            <w:rFonts w:cstheme="minorHAnsi"/>
                            <w:color w:val="0D0D0D" w:themeColor="text1" w:themeTint="F2"/>
                            <w:sz w:val="20"/>
                            <w:szCs w:val="20"/>
                            <w:u w:val="none"/>
                          </w:rPr>
                          <w:t>3.2.</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Règlement sur la mobilité (RMob) du 20.12.2022</w:t>
                        </w:r>
                        <w:r w:rsidR="00976615" w:rsidRPr="003469AA">
                          <w:rPr>
                            <w:webHidden/>
                            <w:color w:val="0D0D0D" w:themeColor="text1" w:themeTint="F2"/>
                            <w:sz w:val="20"/>
                            <w:szCs w:val="20"/>
                          </w:rPr>
                          <w:tab/>
                          <w:t>5</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34" w:anchor="_Toc156481085" w:history="1">
                        <w:r w:rsidR="00976615" w:rsidRPr="003469AA">
                          <w:rPr>
                            <w:rStyle w:val="Lienhypertexte"/>
                            <w:rFonts w:cstheme="minorHAnsi"/>
                            <w:color w:val="0D0D0D" w:themeColor="text1" w:themeTint="F2"/>
                            <w:sz w:val="20"/>
                            <w:szCs w:val="20"/>
                            <w:u w:val="none"/>
                          </w:rPr>
                          <w:t>3.3.</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Annexe 1 au règlement sur la mobilité (RMob) du 20.12.2022</w:t>
                        </w:r>
                        <w:r w:rsidR="00976615" w:rsidRPr="003469AA">
                          <w:rPr>
                            <w:webHidden/>
                            <w:color w:val="0D0D0D" w:themeColor="text1" w:themeTint="F2"/>
                            <w:sz w:val="20"/>
                            <w:szCs w:val="20"/>
                          </w:rPr>
                          <w:tab/>
                          <w:t>5</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35" w:anchor="_Toc156481086" w:history="1">
                        <w:r w:rsidR="00976615" w:rsidRPr="003469AA">
                          <w:rPr>
                            <w:rStyle w:val="Lienhypertexte"/>
                            <w:rFonts w:cstheme="minorHAnsi"/>
                            <w:color w:val="0D0D0D" w:themeColor="text1" w:themeTint="F2"/>
                            <w:sz w:val="20"/>
                            <w:szCs w:val="20"/>
                            <w:u w:val="none"/>
                          </w:rPr>
                          <w:t>3.4.</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Loi d'application du code civil suisse (LACC) du 10.02.2012</w:t>
                        </w:r>
                        <w:r w:rsidR="00976615" w:rsidRPr="003469AA">
                          <w:rPr>
                            <w:webHidden/>
                            <w:color w:val="0D0D0D" w:themeColor="text1" w:themeTint="F2"/>
                            <w:sz w:val="20"/>
                            <w:szCs w:val="20"/>
                          </w:rPr>
                          <w:tab/>
                          <w:t>7</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jc w:val="left"/>
                        <w:rPr>
                          <w:rFonts w:cstheme="minorHAnsi"/>
                          <w:color w:val="000000" w:themeColor="text1"/>
                          <w:sz w:val="20"/>
                          <w:szCs w:val="20"/>
                        </w:rPr>
                      </w:pPr>
                      <w:hyperlink r:id="rId36" w:anchor="_Toc156481087" w:history="1">
                        <w:r w:rsidR="00976615" w:rsidRPr="003469AA">
                          <w:rPr>
                            <w:rStyle w:val="Lienhypertexte"/>
                            <w:rFonts w:cstheme="minorHAnsi"/>
                            <w:color w:val="000000" w:themeColor="text1"/>
                            <w:sz w:val="20"/>
                            <w:szCs w:val="20"/>
                            <w:u w:val="none"/>
                          </w:rPr>
                          <w:t>3.5.</w:t>
                        </w:r>
                        <w:r w:rsidR="00976615" w:rsidRPr="003469AA">
                          <w:rPr>
                            <w:color w:val="000000" w:themeColor="text1"/>
                            <w:sz w:val="20"/>
                            <w:szCs w:val="20"/>
                          </w:rPr>
                          <w:tab/>
                        </w:r>
                        <w:r w:rsidR="00976615" w:rsidRPr="003469AA">
                          <w:rPr>
                            <w:rStyle w:val="Lienhypertexte"/>
                            <w:rFonts w:cstheme="minorHAnsi"/>
                            <w:color w:val="000000" w:themeColor="text1"/>
                            <w:sz w:val="20"/>
                            <w:szCs w:val="20"/>
                            <w:u w:val="none"/>
                          </w:rPr>
                          <w:t>Loi d’application du code civil suisse pour le canton de Fribourg du 22.11.1911</w:t>
                        </w:r>
                        <w:r w:rsidR="00976615" w:rsidRPr="003469AA">
                          <w:rPr>
                            <w:webHidden/>
                            <w:color w:val="000000" w:themeColor="text1"/>
                            <w:sz w:val="20"/>
                            <w:szCs w:val="20"/>
                          </w:rPr>
                          <w:tab/>
                          <w:t>9</w:t>
                        </w:r>
                      </w:hyperlink>
                    </w:p>
                    <w:p w:rsidR="00976615" w:rsidRPr="003469AA" w:rsidRDefault="007068AC" w:rsidP="00C07249">
                      <w:pPr>
                        <w:pStyle w:val="TM2"/>
                        <w:tabs>
                          <w:tab w:val="clear" w:pos="851"/>
                          <w:tab w:val="clear" w:pos="9062"/>
                          <w:tab w:val="right" w:leader="dot" w:pos="8364"/>
                        </w:tabs>
                        <w:spacing w:before="120" w:after="120" w:line="240" w:lineRule="auto"/>
                        <w:ind w:left="1134" w:hanging="709"/>
                        <w:jc w:val="left"/>
                        <w:rPr>
                          <w:color w:val="0D0D0D" w:themeColor="text1" w:themeTint="F2"/>
                          <w:sz w:val="20"/>
                          <w:szCs w:val="20"/>
                        </w:rPr>
                      </w:pPr>
                      <w:hyperlink r:id="rId37" w:anchor="_Toc156481088" w:history="1">
                        <w:r w:rsidR="00976615" w:rsidRPr="003469AA">
                          <w:rPr>
                            <w:rStyle w:val="Lienhypertexte"/>
                            <w:rFonts w:cstheme="minorHAnsi"/>
                            <w:color w:val="0D0D0D" w:themeColor="text1" w:themeTint="F2"/>
                            <w:sz w:val="20"/>
                            <w:szCs w:val="20"/>
                            <w:u w:val="none"/>
                          </w:rPr>
                          <w:t>3.6.</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Loi sur la protection de la nature et du paysage (LPNat) du 12.09.2012</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_Toc156481088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0</w:t>
                      </w:r>
                    </w:p>
                    <w:p w:rsidR="00976615" w:rsidRPr="003469AA" w:rsidRDefault="007068AC" w:rsidP="00C07249">
                      <w:pPr>
                        <w:pStyle w:val="TM2"/>
                        <w:tabs>
                          <w:tab w:val="clear" w:pos="851"/>
                          <w:tab w:val="clear" w:pos="9062"/>
                          <w:tab w:val="right" w:leader="dot" w:pos="8364"/>
                        </w:tabs>
                        <w:spacing w:before="120" w:after="120" w:line="240" w:lineRule="auto"/>
                        <w:ind w:left="1134" w:hanging="709"/>
                        <w:jc w:val="left"/>
                        <w:rPr>
                          <w:color w:val="0D0D0D" w:themeColor="text1" w:themeTint="F2"/>
                          <w:sz w:val="20"/>
                          <w:szCs w:val="20"/>
                        </w:rPr>
                      </w:pPr>
                      <w:hyperlink r:id="rId38" w:anchor="_Toc156481089" w:history="1">
                        <w:r w:rsidR="00976615" w:rsidRPr="003469AA">
                          <w:rPr>
                            <w:rStyle w:val="Lienhypertexte"/>
                            <w:rFonts w:cstheme="minorHAnsi"/>
                            <w:color w:val="0D0D0D" w:themeColor="text1" w:themeTint="F2"/>
                            <w:sz w:val="20"/>
                            <w:szCs w:val="20"/>
                            <w:u w:val="none"/>
                          </w:rPr>
                          <w:t>3.7.</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Règlement d'exécution de la loi sur l'aménagement du territoire et les constructions (ReLATeC) du 01.12.2009</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_Toc156481089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0</w:t>
                      </w:r>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39" w:anchor="_Toc156481090" w:history="1">
                        <w:r w:rsidR="00976615" w:rsidRPr="003469AA">
                          <w:rPr>
                            <w:rStyle w:val="Lienhypertexte"/>
                            <w:rFonts w:cstheme="minorHAnsi"/>
                            <w:color w:val="0D0D0D" w:themeColor="text1" w:themeTint="F2"/>
                            <w:sz w:val="20"/>
                            <w:szCs w:val="20"/>
                            <w:u w:val="none"/>
                          </w:rPr>
                          <w:t>3.8.</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Règlement communal d’urbanisme (RCU) du 27.05.2022</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_Toc156481090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2</w:t>
                      </w:r>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40" w:anchor="_Toc156481091" w:history="1">
                        <w:r w:rsidR="00976615" w:rsidRPr="003469AA">
                          <w:rPr>
                            <w:rStyle w:val="Lienhypertexte"/>
                            <w:rFonts w:cstheme="minorHAnsi"/>
                            <w:color w:val="0D0D0D" w:themeColor="text1" w:themeTint="F2"/>
                            <w:sz w:val="20"/>
                            <w:szCs w:val="20"/>
                            <w:u w:val="none"/>
                          </w:rPr>
                          <w:t>3.9.</w:t>
                        </w:r>
                        <w:r w:rsidR="00976615" w:rsidRPr="003469AA">
                          <w:rPr>
                            <w:color w:val="0D0D0D" w:themeColor="text1" w:themeTint="F2"/>
                            <w:sz w:val="20"/>
                            <w:szCs w:val="20"/>
                          </w:rPr>
                          <w:tab/>
                        </w:r>
                        <w:r w:rsidR="00976615" w:rsidRPr="003469AA">
                          <w:rPr>
                            <w:rStyle w:val="Lienhypertexte"/>
                            <w:rFonts w:cstheme="minorHAnsi"/>
                            <w:color w:val="0D0D0D" w:themeColor="text1" w:themeTint="F2"/>
                            <w:sz w:val="20"/>
                            <w:szCs w:val="20"/>
                            <w:u w:val="none"/>
                          </w:rPr>
                          <w:t>Annexe 4 au règlement communal d’urbanisme (RCU) du 27.05.2022</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_Toc156481091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3</w:t>
                      </w:r>
                    </w:p>
                    <w:p w:rsidR="00976615" w:rsidRPr="003469AA" w:rsidRDefault="007068AC" w:rsidP="00C07249">
                      <w:pPr>
                        <w:pStyle w:val="TM2"/>
                        <w:tabs>
                          <w:tab w:val="clear" w:pos="851"/>
                          <w:tab w:val="clear" w:pos="9062"/>
                          <w:tab w:val="right" w:leader="dot" w:pos="8364"/>
                        </w:tabs>
                        <w:spacing w:before="120" w:after="120" w:line="240" w:lineRule="auto"/>
                        <w:ind w:left="1134" w:hanging="709"/>
                        <w:rPr>
                          <w:color w:val="0D0D0D" w:themeColor="text1" w:themeTint="F2"/>
                          <w:sz w:val="20"/>
                          <w:szCs w:val="20"/>
                        </w:rPr>
                      </w:pPr>
                      <w:hyperlink r:id="rId41" w:anchor="_Toc156481094" w:history="1">
                        <w:r w:rsidR="00976615" w:rsidRPr="003469AA">
                          <w:rPr>
                            <w:rStyle w:val="Lienhypertexte"/>
                            <w:rFonts w:cstheme="minorHAnsi"/>
                            <w:color w:val="0D0D0D" w:themeColor="text1" w:themeTint="F2"/>
                            <w:sz w:val="20"/>
                            <w:szCs w:val="20"/>
                            <w:u w:val="none"/>
                          </w:rPr>
                          <w:t>3.10.</w:t>
                        </w:r>
                        <w:r w:rsidR="00976615" w:rsidRPr="003469AA">
                          <w:rPr>
                            <w:rStyle w:val="Lienhypertexte"/>
                            <w:rFonts w:cstheme="minorHAnsi"/>
                            <w:color w:val="0D0D0D" w:themeColor="text1" w:themeTint="F2"/>
                            <w:sz w:val="20"/>
                            <w:szCs w:val="20"/>
                            <w:u w:val="none"/>
                          </w:rPr>
                          <w:tab/>
                          <w:t>Guide des constructions</w:t>
                        </w:r>
                        <w:r w:rsidR="00976615" w:rsidRPr="003469AA">
                          <w:rPr>
                            <w:webHidden/>
                            <w:color w:val="0D0D0D" w:themeColor="text1" w:themeTint="F2"/>
                            <w:sz w:val="20"/>
                            <w:szCs w:val="20"/>
                          </w:rPr>
                          <w:tab/>
                        </w:r>
                        <w:r w:rsidR="00976615" w:rsidRPr="003469AA">
                          <w:rPr>
                            <w:webHidden/>
                            <w:color w:val="0D0D0D" w:themeColor="text1" w:themeTint="F2"/>
                            <w:sz w:val="20"/>
                            <w:szCs w:val="20"/>
                          </w:rPr>
                          <w:fldChar w:fldCharType="begin"/>
                        </w:r>
                        <w:r w:rsidR="00976615" w:rsidRPr="003469AA">
                          <w:rPr>
                            <w:webHidden/>
                            <w:color w:val="0D0D0D" w:themeColor="text1" w:themeTint="F2"/>
                            <w:sz w:val="20"/>
                            <w:szCs w:val="20"/>
                          </w:rPr>
                          <w:instrText xml:space="preserve"> PAGEREF _Toc156481094 \h </w:instrText>
                        </w:r>
                        <w:r w:rsidR="00976615" w:rsidRPr="003469AA">
                          <w:rPr>
                            <w:webHidden/>
                            <w:color w:val="0D0D0D" w:themeColor="text1" w:themeTint="F2"/>
                            <w:sz w:val="20"/>
                            <w:szCs w:val="20"/>
                          </w:rPr>
                        </w:r>
                        <w:r w:rsidR="00976615" w:rsidRPr="003469AA">
                          <w:rPr>
                            <w:webHidden/>
                            <w:color w:val="0D0D0D" w:themeColor="text1" w:themeTint="F2"/>
                            <w:sz w:val="20"/>
                            <w:szCs w:val="20"/>
                          </w:rPr>
                          <w:fldChar w:fldCharType="separate"/>
                        </w:r>
                        <w:r>
                          <w:rPr>
                            <w:webHidden/>
                            <w:color w:val="0D0D0D" w:themeColor="text1" w:themeTint="F2"/>
                            <w:sz w:val="20"/>
                            <w:szCs w:val="20"/>
                          </w:rPr>
                          <w:t>1</w:t>
                        </w:r>
                        <w:r w:rsidR="00976615" w:rsidRPr="003469AA">
                          <w:rPr>
                            <w:webHidden/>
                            <w:color w:val="0D0D0D" w:themeColor="text1" w:themeTint="F2"/>
                            <w:sz w:val="20"/>
                            <w:szCs w:val="20"/>
                          </w:rPr>
                          <w:fldChar w:fldCharType="end"/>
                        </w:r>
                      </w:hyperlink>
                      <w:r w:rsidR="003D2056">
                        <w:rPr>
                          <w:color w:val="0D0D0D" w:themeColor="text1" w:themeTint="F2"/>
                          <w:sz w:val="20"/>
                          <w:szCs w:val="20"/>
                        </w:rPr>
                        <w:t>4</w:t>
                      </w:r>
                    </w:p>
                    <w:p w:rsidR="00976615" w:rsidRPr="00976615" w:rsidRDefault="007068AC" w:rsidP="00C07249">
                      <w:pPr>
                        <w:pStyle w:val="TM1"/>
                        <w:tabs>
                          <w:tab w:val="clear" w:pos="9062"/>
                          <w:tab w:val="right" w:leader="dot" w:pos="8364"/>
                        </w:tabs>
                        <w:rPr>
                          <w:rFonts w:eastAsiaTheme="minorEastAsia" w:cstheme="minorBidi"/>
                          <w:lang w:eastAsia="fr-FR"/>
                        </w:rPr>
                      </w:pPr>
                      <w:hyperlink r:id="rId42" w:anchor="_Toc156481092" w:history="1">
                        <w:r w:rsidR="00976615" w:rsidRPr="00976615">
                          <w:rPr>
                            <w:rStyle w:val="Lienhypertexte"/>
                            <w:color w:val="000000" w:themeColor="text1"/>
                            <w:u w:val="none"/>
                          </w:rPr>
                          <w:t>4.</w:t>
                        </w:r>
                        <w:r w:rsidR="00976615" w:rsidRPr="00976615">
                          <w:rPr>
                            <w:rFonts w:eastAsiaTheme="minorEastAsia" w:cstheme="minorBidi"/>
                            <w:lang w:eastAsia="fr-FR"/>
                          </w:rPr>
                          <w:tab/>
                        </w:r>
                        <w:r w:rsidR="00976615" w:rsidRPr="00976615">
                          <w:rPr>
                            <w:rStyle w:val="Lienhypertexte"/>
                            <w:color w:val="000000" w:themeColor="text1"/>
                            <w:u w:val="none"/>
                          </w:rPr>
                          <w:t>LEXIQUE</w:t>
                        </w:r>
                        <w:r w:rsidR="00976615" w:rsidRPr="00976615">
                          <w:rPr>
                            <w:webHidden/>
                          </w:rPr>
                          <w:tab/>
                        </w:r>
                        <w:r w:rsidR="00976615" w:rsidRPr="00976615">
                          <w:rPr>
                            <w:webHidden/>
                          </w:rPr>
                          <w:fldChar w:fldCharType="begin"/>
                        </w:r>
                        <w:r w:rsidR="00976615" w:rsidRPr="00976615">
                          <w:rPr>
                            <w:webHidden/>
                          </w:rPr>
                          <w:instrText xml:space="preserve"> PAGEREF _Toc156481092 \h </w:instrText>
                        </w:r>
                        <w:r w:rsidR="00976615" w:rsidRPr="00976615">
                          <w:rPr>
                            <w:webHidden/>
                          </w:rPr>
                        </w:r>
                        <w:r w:rsidR="00976615" w:rsidRPr="00976615">
                          <w:rPr>
                            <w:webHidden/>
                          </w:rPr>
                          <w:fldChar w:fldCharType="separate"/>
                        </w:r>
                        <w:r>
                          <w:rPr>
                            <w:webHidden/>
                          </w:rPr>
                          <w:t>1</w:t>
                        </w:r>
                        <w:r w:rsidR="00976615" w:rsidRPr="00976615">
                          <w:rPr>
                            <w:webHidden/>
                          </w:rPr>
                          <w:fldChar w:fldCharType="end"/>
                        </w:r>
                      </w:hyperlink>
                      <w:r w:rsidR="003D2056">
                        <w:t>4</w:t>
                      </w:r>
                    </w:p>
                    <w:p w:rsidR="00C11EAD" w:rsidRPr="00976615" w:rsidRDefault="007068AC" w:rsidP="00C07249">
                      <w:pPr>
                        <w:pStyle w:val="TM1"/>
                        <w:tabs>
                          <w:tab w:val="clear" w:pos="9062"/>
                          <w:tab w:val="right" w:leader="dot" w:pos="8364"/>
                        </w:tabs>
                        <w:rPr>
                          <w:rStyle w:val="Lienhypertexte"/>
                          <w:color w:val="000000" w:themeColor="text1"/>
                          <w:u w:val="none"/>
                        </w:rPr>
                      </w:pPr>
                      <w:hyperlink r:id="rId43" w:anchor="_Toc156481093" w:history="1">
                        <w:r w:rsidR="00976615" w:rsidRPr="00976615">
                          <w:rPr>
                            <w:rStyle w:val="Lienhypertexte"/>
                            <w:color w:val="000000" w:themeColor="text1"/>
                            <w:u w:val="none"/>
                          </w:rPr>
                          <w:t>5.</w:t>
                        </w:r>
                        <w:r w:rsidR="00976615" w:rsidRPr="00976615">
                          <w:rPr>
                            <w:rStyle w:val="Lienhypertexte"/>
                            <w:color w:val="000000" w:themeColor="text1"/>
                            <w:u w:val="none"/>
                          </w:rPr>
                          <w:tab/>
                          <w:t>CONCLUSION</w:t>
                        </w:r>
                        <w:r w:rsidR="00976615" w:rsidRPr="00976615">
                          <w:rPr>
                            <w:rStyle w:val="Lienhypertexte"/>
                            <w:webHidden/>
                            <w:color w:val="000000" w:themeColor="text1"/>
                            <w:u w:val="none"/>
                          </w:rPr>
                          <w:tab/>
                        </w:r>
                        <w:r w:rsidR="00976615" w:rsidRPr="00976615">
                          <w:rPr>
                            <w:rStyle w:val="Lienhypertexte"/>
                            <w:webHidden/>
                            <w:color w:val="000000" w:themeColor="text1"/>
                            <w:u w:val="none"/>
                          </w:rPr>
                          <w:fldChar w:fldCharType="begin"/>
                        </w:r>
                        <w:r w:rsidR="00976615" w:rsidRPr="00976615">
                          <w:rPr>
                            <w:rStyle w:val="Lienhypertexte"/>
                            <w:webHidden/>
                            <w:color w:val="000000" w:themeColor="text1"/>
                            <w:u w:val="none"/>
                          </w:rPr>
                          <w:instrText xml:space="preserve"> PAGEREF _Toc156481093 \h </w:instrText>
                        </w:r>
                        <w:r w:rsidR="00976615" w:rsidRPr="00976615">
                          <w:rPr>
                            <w:rStyle w:val="Lienhypertexte"/>
                            <w:webHidden/>
                            <w:color w:val="000000" w:themeColor="text1"/>
                            <w:u w:val="none"/>
                          </w:rPr>
                        </w:r>
                        <w:r w:rsidR="00976615" w:rsidRPr="00976615">
                          <w:rPr>
                            <w:rStyle w:val="Lienhypertexte"/>
                            <w:webHidden/>
                            <w:color w:val="000000" w:themeColor="text1"/>
                            <w:u w:val="none"/>
                          </w:rPr>
                          <w:fldChar w:fldCharType="separate"/>
                        </w:r>
                        <w:r>
                          <w:rPr>
                            <w:rStyle w:val="Lienhypertexte"/>
                            <w:webHidden/>
                            <w:color w:val="000000" w:themeColor="text1"/>
                            <w:u w:val="none"/>
                          </w:rPr>
                          <w:t>1</w:t>
                        </w:r>
                        <w:r w:rsidR="00976615" w:rsidRPr="00976615">
                          <w:rPr>
                            <w:rStyle w:val="Lienhypertexte"/>
                            <w:webHidden/>
                            <w:color w:val="000000" w:themeColor="text1"/>
                            <w:u w:val="none"/>
                          </w:rPr>
                          <w:fldChar w:fldCharType="end"/>
                        </w:r>
                      </w:hyperlink>
                      <w:r w:rsidR="003D2056">
                        <w:rPr>
                          <w:rStyle w:val="Lienhypertexte"/>
                          <w:color w:val="000000" w:themeColor="text1"/>
                          <w:u w:val="none"/>
                        </w:rPr>
                        <w:t>4</w:t>
                      </w:r>
                    </w:p>
                    <w:p w:rsidR="00976615" w:rsidRDefault="00976615" w:rsidP="00C07249">
                      <w:pPr>
                        <w:spacing w:before="80" w:after="80" w:line="240" w:lineRule="auto"/>
                        <w:ind w:right="794"/>
                        <w:rPr>
                          <w:color w:val="0D0D0D" w:themeColor="text1" w:themeTint="F2"/>
                        </w:rPr>
                      </w:pPr>
                    </w:p>
                    <w:p w:rsidR="00976615" w:rsidRDefault="00976615" w:rsidP="00C07249">
                      <w:pPr>
                        <w:spacing w:before="80" w:after="80" w:line="240" w:lineRule="auto"/>
                        <w:ind w:right="794"/>
                        <w:rPr>
                          <w:color w:val="0D0D0D" w:themeColor="text1" w:themeTint="F2"/>
                        </w:rPr>
                      </w:pPr>
                    </w:p>
                    <w:p w:rsidR="00976615" w:rsidRDefault="00976615" w:rsidP="00C07249">
                      <w:pPr>
                        <w:spacing w:before="80" w:after="80" w:line="240" w:lineRule="auto"/>
                        <w:ind w:right="794"/>
                        <w:rPr>
                          <w:color w:val="0D0D0D" w:themeColor="text1" w:themeTint="F2"/>
                        </w:rPr>
                      </w:pPr>
                    </w:p>
                    <w:p w:rsidR="00976615" w:rsidRDefault="00976615" w:rsidP="00C07249">
                      <w:pPr>
                        <w:spacing w:before="80" w:after="80" w:line="240" w:lineRule="auto"/>
                        <w:ind w:right="794"/>
                        <w:rPr>
                          <w:color w:val="0D0D0D" w:themeColor="text1" w:themeTint="F2"/>
                        </w:rPr>
                      </w:pPr>
                    </w:p>
                    <w:p w:rsidR="00976615" w:rsidRDefault="00B70D80" w:rsidP="00C07249">
                      <w:pPr>
                        <w:spacing w:before="80" w:after="80" w:line="240" w:lineRule="auto"/>
                        <w:ind w:right="794"/>
                        <w:rPr>
                          <w:color w:val="0D0D0D" w:themeColor="text1" w:themeTint="F2"/>
                        </w:rPr>
                      </w:pPr>
                      <w:r>
                        <w:rPr>
                          <w:color w:val="0D0D0D" w:themeColor="text1" w:themeTint="F2"/>
                        </w:rPr>
                        <w:t xml:space="preserve">       </w:t>
                      </w:r>
                    </w:p>
                    <w:p w:rsidR="00976615" w:rsidRPr="00976615" w:rsidRDefault="00976615" w:rsidP="00C07249">
                      <w:pPr>
                        <w:spacing w:before="80" w:after="80" w:line="240" w:lineRule="auto"/>
                        <w:ind w:right="794"/>
                        <w:rPr>
                          <w:b/>
                          <w:bCs/>
                          <w:color w:val="000000" w:themeColor="text1"/>
                          <w:u w:color="000000" w:themeColor="text1"/>
                        </w:rPr>
                      </w:pPr>
                    </w:p>
                  </w:txbxContent>
                </v:textbox>
              </v:rect>
            </w:pict>
          </mc:Fallback>
        </mc:AlternateContent>
      </w:r>
      <w:r w:rsidR="00ED2AE7">
        <w:rPr>
          <w:noProof/>
        </w:rPr>
        <mc:AlternateContent>
          <mc:Choice Requires="wps">
            <w:drawing>
              <wp:anchor distT="0" distB="0" distL="114300" distR="114300" simplePos="0" relativeHeight="251656192" behindDoc="0" locked="0" layoutInCell="1" allowOverlap="1">
                <wp:simplePos x="0" y="0"/>
                <wp:positionH relativeFrom="column">
                  <wp:posOffset>-939165</wp:posOffset>
                </wp:positionH>
                <wp:positionV relativeFrom="paragraph">
                  <wp:posOffset>1600752</wp:posOffset>
                </wp:positionV>
                <wp:extent cx="2130949" cy="7275443"/>
                <wp:effectExtent l="0" t="0" r="22225" b="20955"/>
                <wp:wrapNone/>
                <wp:docPr id="16" name="Rectangle 16"/>
                <wp:cNvGraphicFramePr/>
                <a:graphic xmlns:a="http://schemas.openxmlformats.org/drawingml/2006/main">
                  <a:graphicData uri="http://schemas.microsoft.com/office/word/2010/wordprocessingShape">
                    <wps:wsp>
                      <wps:cNvSpPr/>
                      <wps:spPr>
                        <a:xfrm>
                          <a:off x="0" y="0"/>
                          <a:ext cx="2130949" cy="7275443"/>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3359C" id="Rectangle 16" o:spid="_x0000_s1026" style="position:absolute;margin-left:-73.95pt;margin-top:126.05pt;width:167.8pt;height:572.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" fillcolor="#00b050" strokecolor="#00b050" strokeweight="1pt"/>
            </w:pict>
          </mc:Fallback>
        </mc:AlternateContent>
      </w:r>
      <w:r w:rsidR="00CC66AC" w:rsidRPr="005A307B">
        <w:rPr>
          <w:rFonts w:asciiTheme="minorHAnsi" w:hAnsiTheme="minorHAnsi" w:cs="Times New Roman"/>
          <w:sz w:val="50"/>
          <w:szCs w:val="50"/>
        </w:rPr>
        <w:t>DISPOSITIONS LEGALES RELATIVES AUX MURS, CLÔTURES, HAIES ET TALUS</w:t>
      </w:r>
    </w:p>
    <w:p w:rsidR="00ED2AE7" w:rsidRDefault="00C07249">
      <w:pPr>
        <w:rPr>
          <w:sz w:val="20"/>
        </w:rPr>
      </w:pPr>
      <w:r w:rsidRPr="00ED2AE7">
        <w:rPr>
          <w:noProof/>
          <w:sz w:val="20"/>
          <w:lang w:eastAsia="fr-FR"/>
        </w:rPr>
        <w:lastRenderedPageBreak/>
        <mc:AlternateContent>
          <mc:Choice Requires="wps">
            <w:drawing>
              <wp:anchor distT="0" distB="0" distL="114300" distR="114300" simplePos="0" relativeHeight="251661312" behindDoc="0" locked="0" layoutInCell="1" allowOverlap="1" wp14:anchorId="2684C8FE" wp14:editId="4F1F927D">
                <wp:simplePos x="0" y="0"/>
                <wp:positionH relativeFrom="column">
                  <wp:posOffset>636270</wp:posOffset>
                </wp:positionH>
                <wp:positionV relativeFrom="paragraph">
                  <wp:posOffset>-563296</wp:posOffset>
                </wp:positionV>
                <wp:extent cx="6218123" cy="9620885"/>
                <wp:effectExtent l="0" t="0" r="11430" b="18415"/>
                <wp:wrapNone/>
                <wp:docPr id="12" name="Rectangle 12"/>
                <wp:cNvGraphicFramePr/>
                <a:graphic xmlns:a="http://schemas.openxmlformats.org/drawingml/2006/main">
                  <a:graphicData uri="http://schemas.microsoft.com/office/word/2010/wordprocessingShape">
                    <wps:wsp>
                      <wps:cNvSpPr/>
                      <wps:spPr>
                        <a:xfrm>
                          <a:off x="0" y="0"/>
                          <a:ext cx="6218123"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EAD" w:rsidRDefault="00C11EAD" w:rsidP="00C07249">
                            <w:pPr>
                              <w:tabs>
                                <w:tab w:val="left" w:pos="7938"/>
                              </w:tabs>
                              <w:spacing w:before="240" w:after="120" w:line="240" w:lineRule="auto"/>
                              <w:ind w:right="1043"/>
                              <w:jc w:val="both"/>
                              <w:rPr>
                                <w:rFonts w:cstheme="minorHAnsi"/>
                                <w:color w:val="000000" w:themeColor="text1"/>
                              </w:rPr>
                            </w:pPr>
                            <w:r w:rsidRPr="00ED2AE7">
                              <w:rPr>
                                <w:rFonts w:cstheme="minorHAnsi"/>
                                <w:color w:val="000000" w:themeColor="text1"/>
                              </w:rPr>
                              <w:t>Fréquemment, des citoyens se questionnent au sujet des distances à respecter pour planter une haie vive ou une barrière. Ci-après, vous trouverez quelques règles tirées des différentes lois fédérales et cantonales. La liste ci-dessous n’est pas exhaustive.</w:t>
                            </w:r>
                          </w:p>
                          <w:p w:rsidR="00C11EAD" w:rsidRPr="003469AA" w:rsidRDefault="00C11EAD" w:rsidP="00C07249">
                            <w:pPr>
                              <w:tabs>
                                <w:tab w:val="left" w:pos="7938"/>
                              </w:tabs>
                              <w:spacing w:after="120" w:line="240" w:lineRule="auto"/>
                              <w:ind w:right="1043"/>
                              <w:jc w:val="both"/>
                              <w:rPr>
                                <w:rFonts w:cstheme="minorHAnsi"/>
                                <w:color w:val="000000" w:themeColor="text1"/>
                                <w:sz w:val="18"/>
                                <w:szCs w:val="18"/>
                              </w:rPr>
                            </w:pPr>
                          </w:p>
                          <w:p w:rsidR="00C11EAD" w:rsidRPr="003469AA" w:rsidRDefault="00C11EAD" w:rsidP="00C07249">
                            <w:pPr>
                              <w:pBdr>
                                <w:top w:val="single" w:sz="4" w:space="1" w:color="auto"/>
                              </w:pBdr>
                              <w:tabs>
                                <w:tab w:val="left" w:pos="7938"/>
                              </w:tabs>
                              <w:spacing w:after="120" w:line="240" w:lineRule="auto"/>
                              <w:ind w:right="1043"/>
                              <w:jc w:val="both"/>
                              <w:rPr>
                                <w:rFonts w:cstheme="minorHAnsi"/>
                                <w:color w:val="000000" w:themeColor="text1"/>
                                <w:sz w:val="18"/>
                                <w:szCs w:val="18"/>
                              </w:rPr>
                            </w:pPr>
                          </w:p>
                          <w:p w:rsidR="00C11EAD" w:rsidRPr="00493B67" w:rsidRDefault="00C11EAD" w:rsidP="00C07249">
                            <w:pPr>
                              <w:pStyle w:val="Titre2"/>
                              <w:numPr>
                                <w:ilvl w:val="1"/>
                                <w:numId w:val="5"/>
                              </w:numPr>
                              <w:spacing w:before="480" w:after="240"/>
                              <w:ind w:left="567" w:right="1043" w:hanging="567"/>
                              <w:jc w:val="both"/>
                              <w:rPr>
                                <w:rFonts w:asciiTheme="minorHAnsi" w:hAnsiTheme="minorHAnsi" w:cstheme="minorHAnsi"/>
                                <w:color w:val="00B030"/>
                              </w:rPr>
                            </w:pPr>
                            <w:bookmarkStart w:id="0" w:name="_Toc156481078"/>
                            <w:r w:rsidRPr="00493B67">
                              <w:rPr>
                                <w:rFonts w:asciiTheme="minorHAnsi" w:hAnsiTheme="minorHAnsi" w:cstheme="minorHAnsi"/>
                                <w:color w:val="00B030"/>
                              </w:rPr>
                              <w:t>Loi sur l'aménagement du territoire et les constructions (LATeC)</w:t>
                            </w:r>
                            <w:r w:rsidRPr="00493B67">
                              <w:rPr>
                                <w:rFonts w:asciiTheme="minorHAnsi" w:hAnsiTheme="minorHAnsi" w:cstheme="minorHAnsi"/>
                                <w:color w:val="00B030"/>
                              </w:rPr>
                              <w:br/>
                              <w:t>du 02.12.</w:t>
                            </w:r>
                            <w:r w:rsidRPr="00976615">
                              <w:rPr>
                                <w:rFonts w:asciiTheme="minorHAnsi" w:hAnsiTheme="minorHAnsi" w:cstheme="minorHAnsi"/>
                                <w:color w:val="00B030"/>
                              </w:rPr>
                              <w:t>2008</w:t>
                            </w:r>
                            <w:bookmarkEnd w:id="0"/>
                            <w:r w:rsidRPr="00493B67">
                              <w:rPr>
                                <w:rFonts w:asciiTheme="minorHAnsi" w:hAnsiTheme="minorHAnsi" w:cstheme="minorHAnsi"/>
                                <w:color w:val="00B030"/>
                              </w:rPr>
                              <w:t xml:space="preserve"> </w:t>
                            </w:r>
                          </w:p>
                          <w:p w:rsidR="00C11EAD" w:rsidRPr="00E313CC" w:rsidRDefault="00C11EAD" w:rsidP="00C07249">
                            <w:pPr>
                              <w:spacing w:before="120" w:line="240" w:lineRule="auto"/>
                              <w:ind w:right="1043"/>
                              <w:jc w:val="both"/>
                              <w:rPr>
                                <w:rFonts w:cstheme="minorHAnsi"/>
                                <w:b/>
                                <w:color w:val="000000" w:themeColor="text1"/>
                                <w:u w:val="single"/>
                              </w:rPr>
                            </w:pPr>
                            <w:r w:rsidRPr="00E313CC">
                              <w:rPr>
                                <w:rFonts w:cstheme="minorHAnsi"/>
                                <w:b/>
                                <w:color w:val="000000" w:themeColor="text1"/>
                                <w:u w:val="single"/>
                              </w:rPr>
                              <w:t>Art. 135 Obligation de permis</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1</w:t>
                            </w:r>
                            <w:r w:rsidRPr="00E313CC">
                              <w:rPr>
                                <w:rFonts w:cstheme="minorHAnsi"/>
                                <w:color w:val="000000" w:themeColor="text1"/>
                              </w:rPr>
                              <w:tab/>
                              <w:t xml:space="preserve">Sont soumises à l'obligation d'un permis de construire toutes les constructions et </w:t>
                            </w:r>
                            <w:r>
                              <w:rPr>
                                <w:rFonts w:cstheme="minorHAnsi"/>
                                <w:color w:val="000000" w:themeColor="text1"/>
                              </w:rPr>
                              <w:tab/>
                            </w:r>
                            <w:r w:rsidRPr="00E313CC">
                              <w:rPr>
                                <w:rFonts w:cstheme="minorHAnsi"/>
                                <w:color w:val="000000" w:themeColor="text1"/>
                              </w:rPr>
                              <w:t xml:space="preserve">installations </w:t>
                            </w:r>
                            <w:r w:rsidRPr="00E313CC">
                              <w:rPr>
                                <w:rFonts w:cstheme="minorHAnsi"/>
                                <w:color w:val="000000" w:themeColor="text1"/>
                              </w:rPr>
                              <w:tab/>
                              <w:t xml:space="preserve">conçues pour durer, qui ont un lien étroit avec le sol et sont propres </w:t>
                            </w:r>
                            <w:r>
                              <w:rPr>
                                <w:rFonts w:cstheme="minorHAnsi"/>
                                <w:color w:val="000000" w:themeColor="text1"/>
                              </w:rPr>
                              <w:t xml:space="preserve">à influencer </w:t>
                            </w:r>
                            <w:r w:rsidR="00C07249">
                              <w:rPr>
                                <w:rFonts w:cstheme="minorHAnsi"/>
                                <w:color w:val="000000" w:themeColor="text1"/>
                              </w:rPr>
                              <w:tab/>
                            </w:r>
                            <w:r>
                              <w:rPr>
                                <w:rFonts w:cstheme="minorHAnsi"/>
                                <w:color w:val="000000" w:themeColor="text1"/>
                              </w:rPr>
                              <w:t xml:space="preserve">le régime d'affectation de celui-ci, </w:t>
                            </w:r>
                            <w:r w:rsidRPr="00E313CC">
                              <w:rPr>
                                <w:rFonts w:cstheme="minorHAnsi"/>
                                <w:color w:val="000000" w:themeColor="text1"/>
                              </w:rPr>
                              <w:t xml:space="preserve">en apportant une modification sensible à l'aspect du </w:t>
                            </w:r>
                            <w:r w:rsidR="00C07249">
                              <w:rPr>
                                <w:rFonts w:cstheme="minorHAnsi"/>
                                <w:color w:val="000000" w:themeColor="text1"/>
                              </w:rPr>
                              <w:tab/>
                            </w:r>
                            <w:r w:rsidRPr="00E313CC">
                              <w:rPr>
                                <w:rFonts w:cstheme="minorHAnsi"/>
                                <w:color w:val="000000" w:themeColor="text1"/>
                              </w:rPr>
                              <w:t xml:space="preserve">terrain, en chargeant les réseaux d'équipement ou en étant susceptibles de porter atteinte </w:t>
                            </w:r>
                            <w:r w:rsidR="00C07249">
                              <w:rPr>
                                <w:rFonts w:cstheme="minorHAnsi"/>
                                <w:color w:val="000000" w:themeColor="text1"/>
                              </w:rPr>
                              <w:tab/>
                            </w:r>
                            <w:r w:rsidRPr="00E313CC">
                              <w:rPr>
                                <w:rFonts w:cstheme="minorHAnsi"/>
                                <w:color w:val="000000" w:themeColor="text1"/>
                              </w:rPr>
                              <w:t>à l'environnement.</w:t>
                            </w:r>
                          </w:p>
                          <w:p w:rsidR="00C11EAD" w:rsidRPr="00E313CC" w:rsidRDefault="00C11EAD" w:rsidP="00C07249">
                            <w:pPr>
                              <w:tabs>
                                <w:tab w:val="left" w:pos="284"/>
                              </w:tabs>
                              <w:spacing w:after="120" w:line="240" w:lineRule="auto"/>
                              <w:ind w:left="284" w:right="1043" w:hanging="284"/>
                              <w:jc w:val="both"/>
                              <w:rPr>
                                <w:rFonts w:cstheme="minorHAnsi"/>
                                <w:color w:val="000000" w:themeColor="text1"/>
                              </w:rPr>
                            </w:pPr>
                            <w:r w:rsidRPr="00E313CC">
                              <w:rPr>
                                <w:rFonts w:cstheme="minorHAnsi"/>
                                <w:color w:val="000000" w:themeColor="text1"/>
                              </w:rPr>
                              <w:t>2</w:t>
                            </w:r>
                            <w:r w:rsidRPr="00E313CC">
                              <w:rPr>
                                <w:rFonts w:cstheme="minorHAnsi"/>
                                <w:color w:val="000000" w:themeColor="text1"/>
                              </w:rPr>
                              <w:tab/>
                              <w:t>L'obligation du permis s'étend également a</w:t>
                            </w:r>
                            <w:r>
                              <w:rPr>
                                <w:rFonts w:cstheme="minorHAnsi"/>
                                <w:color w:val="000000" w:themeColor="text1"/>
                              </w:rPr>
                              <w:t>u</w:t>
                            </w:r>
                            <w:r w:rsidR="00C07249">
                              <w:rPr>
                                <w:rFonts w:cstheme="minorHAnsi"/>
                                <w:color w:val="000000" w:themeColor="text1"/>
                              </w:rPr>
                              <w:t xml:space="preserve">x changements d'affectation de </w:t>
                            </w:r>
                            <w:r w:rsidRPr="00E313CC">
                              <w:rPr>
                                <w:rFonts w:cstheme="minorHAnsi"/>
                                <w:color w:val="000000" w:themeColor="text1"/>
                              </w:rPr>
                              <w:t xml:space="preserve">locaux, aux remblais et déblais, à la démolition de constructions et installations et </w:t>
                            </w:r>
                            <w:r w:rsidR="00C07249">
                              <w:rPr>
                                <w:rFonts w:cstheme="minorHAnsi"/>
                                <w:color w:val="000000" w:themeColor="text1"/>
                              </w:rPr>
                              <w:t xml:space="preserve">à l'exploitation </w:t>
                            </w:r>
                            <w:r w:rsidRPr="00E313CC">
                              <w:rPr>
                                <w:rFonts w:cstheme="minorHAnsi"/>
                                <w:color w:val="000000" w:themeColor="text1"/>
                              </w:rPr>
                              <w:t>de matériaux.</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3</w:t>
                            </w:r>
                            <w:r w:rsidRPr="00E313CC">
                              <w:rPr>
                                <w:rFonts w:cstheme="minorHAnsi"/>
                                <w:color w:val="000000" w:themeColor="text1"/>
                              </w:rPr>
                              <w:tab/>
                              <w:t xml:space="preserve">Ne sont pas soumises à l'obligation de permis les constructions et installations </w:t>
                            </w:r>
                            <w:r>
                              <w:rPr>
                                <w:rFonts w:cstheme="minorHAnsi"/>
                                <w:color w:val="000000" w:themeColor="text1"/>
                              </w:rPr>
                              <w:tab/>
                            </w:r>
                            <w:r w:rsidRPr="00E313CC">
                              <w:rPr>
                                <w:rFonts w:cstheme="minorHAnsi"/>
                                <w:color w:val="000000" w:themeColor="text1"/>
                              </w:rPr>
                              <w:t xml:space="preserve">concernant </w:t>
                            </w:r>
                            <w:r w:rsidRPr="00E313CC">
                              <w:rPr>
                                <w:rFonts w:cstheme="minorHAnsi"/>
                                <w:color w:val="000000" w:themeColor="text1"/>
                              </w:rPr>
                              <w:tab/>
                              <w:t xml:space="preserve">notamment les routes et les améliorations foncières approuvées </w:t>
                            </w:r>
                            <w:r>
                              <w:rPr>
                                <w:rFonts w:cstheme="minorHAnsi"/>
                                <w:color w:val="000000" w:themeColor="text1"/>
                              </w:rPr>
                              <w:tab/>
                            </w:r>
                            <w:r w:rsidRPr="00E313CC">
                              <w:rPr>
                                <w:rFonts w:cstheme="minorHAnsi"/>
                                <w:color w:val="000000" w:themeColor="text1"/>
                              </w:rPr>
                              <w:t xml:space="preserve">conformément à la législation spéciale à la suite d'une procédure d'enquête et </w:t>
                            </w:r>
                            <w:r>
                              <w:rPr>
                                <w:rFonts w:cstheme="minorHAnsi"/>
                                <w:color w:val="000000" w:themeColor="text1"/>
                              </w:rPr>
                              <w:tab/>
                            </w:r>
                            <w:r w:rsidRPr="00E313CC">
                              <w:rPr>
                                <w:rFonts w:cstheme="minorHAnsi"/>
                                <w:color w:val="000000" w:themeColor="text1"/>
                              </w:rPr>
                              <w:t xml:space="preserve">d'opposition. Pour le surplus, le règlement d'exécution définit les objets dispensés </w:t>
                            </w:r>
                            <w:r>
                              <w:rPr>
                                <w:rFonts w:cstheme="minorHAnsi"/>
                                <w:color w:val="000000" w:themeColor="text1"/>
                              </w:rPr>
                              <w:tab/>
                            </w:r>
                            <w:r w:rsidRPr="00E313CC">
                              <w:rPr>
                                <w:rFonts w:cstheme="minorHAnsi"/>
                                <w:color w:val="000000" w:themeColor="text1"/>
                              </w:rPr>
                              <w:t xml:space="preserve">de </w:t>
                            </w:r>
                            <w:r w:rsidR="00C07249">
                              <w:rPr>
                                <w:rFonts w:cstheme="minorHAnsi"/>
                                <w:color w:val="000000" w:themeColor="text1"/>
                              </w:rPr>
                              <w:tab/>
                            </w:r>
                            <w:r w:rsidRPr="00E313CC">
                              <w:rPr>
                                <w:rFonts w:cstheme="minorHAnsi"/>
                                <w:color w:val="000000" w:themeColor="text1"/>
                              </w:rPr>
                              <w:t>l'obligation de permis.</w:t>
                            </w:r>
                          </w:p>
                          <w:p w:rsidR="00C11EAD" w:rsidRPr="00E313CC" w:rsidRDefault="00C11EAD" w:rsidP="00C07249">
                            <w:pPr>
                              <w:tabs>
                                <w:tab w:val="left" w:pos="284"/>
                              </w:tabs>
                              <w:spacing w:after="120" w:line="240" w:lineRule="auto"/>
                              <w:ind w:left="284" w:right="1043" w:hanging="284"/>
                              <w:jc w:val="both"/>
                              <w:rPr>
                                <w:rFonts w:cstheme="minorHAnsi"/>
                                <w:color w:val="000000" w:themeColor="text1"/>
                              </w:rPr>
                            </w:pPr>
                            <w:r w:rsidRPr="00E313CC">
                              <w:rPr>
                                <w:rFonts w:cstheme="minorHAnsi"/>
                                <w:color w:val="000000" w:themeColor="text1"/>
                              </w:rPr>
                              <w:t>4</w:t>
                            </w:r>
                            <w:r w:rsidRPr="00E313CC">
                              <w:rPr>
                                <w:rFonts w:cstheme="minorHAnsi"/>
                                <w:color w:val="000000" w:themeColor="text1"/>
                              </w:rPr>
                              <w:tab/>
                              <w:t>Lorsqu'il s'agit de projets de grande envergure, la commune peut exiger du maître de l'ouvrage des justifications ou des garanties financières.</w:t>
                            </w:r>
                          </w:p>
                          <w:p w:rsidR="00C11EAD" w:rsidRPr="00E313CC" w:rsidRDefault="00C11EAD" w:rsidP="00C07249">
                            <w:pPr>
                              <w:tabs>
                                <w:tab w:val="left" w:pos="284"/>
                              </w:tabs>
                              <w:spacing w:before="480" w:line="240" w:lineRule="auto"/>
                              <w:ind w:right="1043"/>
                              <w:jc w:val="both"/>
                              <w:rPr>
                                <w:rFonts w:cstheme="minorHAnsi"/>
                                <w:b/>
                                <w:color w:val="000000" w:themeColor="text1"/>
                                <w:u w:val="single"/>
                              </w:rPr>
                            </w:pPr>
                            <w:r w:rsidRPr="00E313CC">
                              <w:rPr>
                                <w:rFonts w:cstheme="minorHAnsi"/>
                                <w:b/>
                                <w:color w:val="000000" w:themeColor="text1"/>
                                <w:u w:val="single"/>
                              </w:rPr>
                              <w:t>Art. 139 Autorités compétentes</w:t>
                            </w:r>
                          </w:p>
                          <w:p w:rsidR="00C11EAD" w:rsidRPr="00E313CC" w:rsidRDefault="00C11EAD" w:rsidP="00C07249">
                            <w:pPr>
                              <w:tabs>
                                <w:tab w:val="left" w:pos="284"/>
                              </w:tabs>
                              <w:spacing w:after="120" w:line="240" w:lineRule="auto"/>
                              <w:ind w:left="284" w:right="1043" w:hanging="284"/>
                              <w:jc w:val="both"/>
                              <w:rPr>
                                <w:rFonts w:cstheme="minorHAnsi"/>
                                <w:color w:val="000000" w:themeColor="text1"/>
                              </w:rPr>
                            </w:pPr>
                            <w:r w:rsidRPr="00E313CC">
                              <w:rPr>
                                <w:rFonts w:cstheme="minorHAnsi"/>
                                <w:color w:val="000000" w:themeColor="text1"/>
                              </w:rPr>
                              <w:t>1</w:t>
                            </w:r>
                            <w:r w:rsidRPr="00E313CC">
                              <w:rPr>
                                <w:rFonts w:cstheme="minorHAnsi"/>
                                <w:color w:val="000000" w:themeColor="text1"/>
                              </w:rPr>
                              <w:tab/>
                              <w:t>La compétence pour délivrer les permis de construire appartient au préfet pour les objets soumis à la procédure ordinaire et au conseil communal pour les objets de minime importance soumis à la procédure simplifiée.</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2</w:t>
                            </w:r>
                            <w:r w:rsidRPr="00E313CC">
                              <w:rPr>
                                <w:rFonts w:cstheme="minorHAnsi"/>
                                <w:color w:val="000000" w:themeColor="text1"/>
                              </w:rPr>
                              <w:tab/>
                              <w:t xml:space="preserve">Le règlement d'exécution établit la liste des objets soumis à l'une et l'autre de ces </w:t>
                            </w:r>
                            <w:r>
                              <w:rPr>
                                <w:rFonts w:cstheme="minorHAnsi"/>
                                <w:color w:val="000000" w:themeColor="text1"/>
                              </w:rPr>
                              <w:tab/>
                            </w:r>
                            <w:r w:rsidRPr="00E313CC">
                              <w:rPr>
                                <w:rFonts w:cstheme="minorHAnsi"/>
                                <w:color w:val="000000" w:themeColor="text1"/>
                              </w:rPr>
                              <w:t>procédures.</w:t>
                            </w:r>
                          </w:p>
                          <w:p w:rsidR="00C11EAD" w:rsidRPr="000115E0" w:rsidRDefault="00C11EAD" w:rsidP="00C07249">
                            <w:pPr>
                              <w:pStyle w:val="Titre2"/>
                              <w:numPr>
                                <w:ilvl w:val="1"/>
                                <w:numId w:val="5"/>
                              </w:numPr>
                              <w:spacing w:before="480" w:after="240"/>
                              <w:ind w:left="567" w:right="1043" w:hanging="567"/>
                              <w:jc w:val="both"/>
                              <w:rPr>
                                <w:rFonts w:asciiTheme="minorHAnsi" w:hAnsiTheme="minorHAnsi" w:cstheme="minorHAnsi"/>
                                <w:color w:val="00B030"/>
                              </w:rPr>
                            </w:pPr>
                            <w:bookmarkStart w:id="1" w:name="_Toc156481079"/>
                            <w:r w:rsidRPr="000115E0">
                              <w:rPr>
                                <w:rFonts w:asciiTheme="minorHAnsi" w:hAnsiTheme="minorHAnsi" w:cstheme="minorHAnsi"/>
                                <w:color w:val="00B030"/>
                              </w:rPr>
                              <w:t>Règlement d'exécution de la loi sur l'aménagement du territoire et les constructions (ReLATeC) du 01.12.2009</w:t>
                            </w:r>
                            <w:bookmarkEnd w:id="1"/>
                          </w:p>
                          <w:p w:rsidR="00C11EAD" w:rsidRPr="00E313CC" w:rsidRDefault="00C11EAD" w:rsidP="00C07249">
                            <w:pPr>
                              <w:spacing w:before="120" w:line="240" w:lineRule="auto"/>
                              <w:ind w:right="1043"/>
                              <w:jc w:val="both"/>
                              <w:rPr>
                                <w:rFonts w:cstheme="minorHAnsi"/>
                                <w:b/>
                                <w:color w:val="000000" w:themeColor="text1"/>
                                <w:u w:val="single"/>
                              </w:rPr>
                            </w:pPr>
                            <w:r w:rsidRPr="00E313CC">
                              <w:rPr>
                                <w:rFonts w:cstheme="minorHAnsi"/>
                                <w:b/>
                                <w:color w:val="000000" w:themeColor="text1"/>
                                <w:u w:val="single"/>
                              </w:rPr>
                              <w:t>Art. 84 Obligation de permis – Selon la procédure ordinaire</w:t>
                            </w:r>
                          </w:p>
                          <w:p w:rsidR="00C11EAD" w:rsidRPr="00E313CC" w:rsidRDefault="00C11EAD" w:rsidP="00C07249">
                            <w:pPr>
                              <w:pStyle w:val="Paragraphedeliste"/>
                              <w:numPr>
                                <w:ilvl w:val="0"/>
                                <w:numId w:val="2"/>
                              </w:numPr>
                              <w:tabs>
                                <w:tab w:val="left" w:pos="284"/>
                              </w:tabs>
                              <w:spacing w:after="120" w:line="240" w:lineRule="auto"/>
                              <w:ind w:left="0" w:right="1043" w:firstLine="0"/>
                              <w:jc w:val="both"/>
                              <w:rPr>
                                <w:rFonts w:cstheme="minorHAnsi"/>
                                <w:color w:val="000000" w:themeColor="text1"/>
                              </w:rPr>
                            </w:pPr>
                            <w:r w:rsidRPr="00E313CC">
                              <w:rPr>
                                <w:rFonts w:cstheme="minorHAnsi"/>
                                <w:color w:val="000000" w:themeColor="text1"/>
                              </w:rPr>
                              <w:t>Sont soumis à l'obligation d'un permis de construire selon la procédure ordin</w:t>
                            </w:r>
                            <w:r>
                              <w:rPr>
                                <w:rFonts w:cstheme="minorHAnsi"/>
                                <w:color w:val="000000" w:themeColor="text1"/>
                              </w:rPr>
                              <w:t>aire</w:t>
                            </w:r>
                            <w:r>
                              <w:t> </w:t>
                            </w:r>
                            <w:r w:rsidRPr="00E313CC">
                              <w:rPr>
                                <w:rFonts w:cstheme="minorHAnsi"/>
                                <w:color w:val="000000" w:themeColor="text1"/>
                              </w:rPr>
                              <w:t>:</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ab/>
                              <w:t>…</w:t>
                            </w:r>
                          </w:p>
                          <w:p w:rsidR="00C11EAD" w:rsidRPr="00E313CC" w:rsidRDefault="00C11EAD" w:rsidP="00C07249">
                            <w:pPr>
                              <w:tabs>
                                <w:tab w:val="left" w:pos="284"/>
                              </w:tabs>
                              <w:spacing w:after="120" w:line="240" w:lineRule="auto"/>
                              <w:ind w:left="284" w:right="1043" w:hanging="284"/>
                              <w:jc w:val="both"/>
                              <w:rPr>
                                <w:rFonts w:cstheme="minorHAnsi"/>
                                <w:color w:val="000000" w:themeColor="text1"/>
                              </w:rPr>
                            </w:pPr>
                            <w:r w:rsidRPr="00E313CC">
                              <w:rPr>
                                <w:rFonts w:cstheme="minorHAnsi"/>
                                <w:color w:val="000000" w:themeColor="text1"/>
                              </w:rPr>
                              <w:t>f)</w:t>
                            </w:r>
                            <w:r w:rsidRPr="00E313CC">
                              <w:rPr>
                                <w:rFonts w:cstheme="minorHAnsi"/>
                                <w:color w:val="000000" w:themeColor="text1"/>
                              </w:rPr>
                              <w:tab/>
                              <w:t xml:space="preserve">les ouvrages de génie civil tels que remblais, déblais, parois </w:t>
                            </w:r>
                            <w:proofErr w:type="spellStart"/>
                            <w:r w:rsidRPr="00E313CC">
                              <w:rPr>
                                <w:rFonts w:cstheme="minorHAnsi"/>
                                <w:color w:val="000000" w:themeColor="text1"/>
                              </w:rPr>
                              <w:t>paraphones</w:t>
                            </w:r>
                            <w:proofErr w:type="spellEnd"/>
                            <w:r w:rsidRPr="00E313CC">
                              <w:rPr>
                                <w:rFonts w:cstheme="minorHAnsi"/>
                                <w:color w:val="000000" w:themeColor="text1"/>
                              </w:rPr>
                              <w:t>, conduites, canalisations,</w:t>
                            </w:r>
                            <w:r>
                              <w:rPr>
                                <w:rFonts w:cstheme="minorHAnsi"/>
                                <w:color w:val="000000" w:themeColor="text1"/>
                              </w:rPr>
                              <w:t xml:space="preserve"> </w:t>
                            </w:r>
                            <w:r w:rsidRPr="00E313CC">
                              <w:rPr>
                                <w:rFonts w:cstheme="minorHAnsi"/>
                                <w:color w:val="000000" w:themeColor="text1"/>
                              </w:rPr>
                              <w:t>captages d'eau, aménagements de cours d'eau, ainsi que les accès à une route publique ;</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ab/>
                              <w:t>…</w:t>
                            </w:r>
                          </w:p>
                          <w:p w:rsidR="00C11EAD" w:rsidRPr="003469AA" w:rsidRDefault="003469AA" w:rsidP="00C07249">
                            <w:pPr>
                              <w:tabs>
                                <w:tab w:val="left" w:pos="284"/>
                              </w:tabs>
                              <w:spacing w:after="120" w:line="240" w:lineRule="auto"/>
                              <w:ind w:left="284" w:right="1043" w:hanging="284"/>
                              <w:jc w:val="both"/>
                              <w:rPr>
                                <w:rFonts w:cstheme="minorHAnsi"/>
                                <w:color w:val="000000" w:themeColor="text1"/>
                              </w:rPr>
                            </w:pPr>
                            <w:r w:rsidRPr="003469AA">
                              <w:rPr>
                                <w:rFonts w:cstheme="minorHAnsi"/>
                                <w:color w:val="000000" w:themeColor="text1"/>
                              </w:rPr>
                              <w:t>i)</w:t>
                            </w:r>
                            <w:r>
                              <w:rPr>
                                <w:rFonts w:cstheme="minorHAnsi"/>
                                <w:color w:val="000000" w:themeColor="text1"/>
                              </w:rPr>
                              <w:tab/>
                            </w:r>
                            <w:r w:rsidR="00C11EAD" w:rsidRPr="003469AA">
                              <w:rPr>
                                <w:rFonts w:cstheme="minorHAnsi"/>
                                <w:color w:val="000000" w:themeColor="text1"/>
                              </w:rPr>
                              <w:t>toute installation et tous travaux de nature à</w:t>
                            </w:r>
                            <w:r w:rsidR="00C07249">
                              <w:rPr>
                                <w:rFonts w:cstheme="minorHAnsi"/>
                                <w:color w:val="000000" w:themeColor="text1"/>
                              </w:rPr>
                              <w:t xml:space="preserve"> modifier de façon sensible la </w:t>
                            </w:r>
                            <w:r w:rsidR="00C11EAD" w:rsidRPr="003469AA">
                              <w:rPr>
                                <w:rFonts w:cstheme="minorHAnsi"/>
                                <w:color w:val="000000" w:themeColor="text1"/>
                              </w:rPr>
                              <w:t>configuration du sol ou l'aspect d'un paysage, d'un lieu ou d'un quartier ;</w:t>
                            </w:r>
                          </w:p>
                          <w:p w:rsidR="003469AA" w:rsidRPr="003469AA" w:rsidRDefault="003469AA" w:rsidP="00C07249">
                            <w:pPr>
                              <w:tabs>
                                <w:tab w:val="left" w:pos="284"/>
                              </w:tabs>
                              <w:spacing w:after="120" w:line="240" w:lineRule="auto"/>
                              <w:ind w:right="1043"/>
                              <w:jc w:val="both"/>
                              <w:rPr>
                                <w:rFonts w:cstheme="minorHAnsi"/>
                                <w:color w:val="000000" w:themeColor="text1"/>
                              </w:rPr>
                            </w:pPr>
                            <w:r>
                              <w:rPr>
                                <w:rFonts w:cstheme="minorHAnsi"/>
                                <w:color w:val="000000" w:themeColor="text1"/>
                              </w:rPr>
                              <w:tab/>
                            </w:r>
                            <w:r w:rsidRPr="003469AA">
                              <w:rPr>
                                <w:rFonts w:cstheme="minorHAnsi"/>
                                <w:color w:val="000000" w:themeColor="text1"/>
                              </w:rPr>
                              <w:t>…</w:t>
                            </w: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Pr="005A307B" w:rsidRDefault="00C11EAD" w:rsidP="000115E0">
                            <w:pPr>
                              <w:tabs>
                                <w:tab w:val="left" w:pos="7938"/>
                              </w:tabs>
                              <w:spacing w:after="120" w:line="240" w:lineRule="auto"/>
                              <w:ind w:right="1046"/>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4C8FE" id="Rectangle 12" o:spid="_x0000_s1027" style="position:absolute;margin-left:50.1pt;margin-top:-44.35pt;width:489.6pt;height:7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" fillcolor="#f2f2f2 [3052]" strokecolor="#ededed [662]" strokeweight="1pt">
                <v:textbox>
                  <w:txbxContent>
                    <w:p w:rsidR="00C11EAD" w:rsidRDefault="00C11EAD" w:rsidP="00C07249">
                      <w:pPr>
                        <w:tabs>
                          <w:tab w:val="left" w:pos="7938"/>
                        </w:tabs>
                        <w:spacing w:before="240" w:after="120" w:line="240" w:lineRule="auto"/>
                        <w:ind w:right="1043"/>
                        <w:jc w:val="both"/>
                        <w:rPr>
                          <w:rFonts w:cstheme="minorHAnsi"/>
                          <w:color w:val="000000" w:themeColor="text1"/>
                        </w:rPr>
                      </w:pPr>
                      <w:r w:rsidRPr="00ED2AE7">
                        <w:rPr>
                          <w:rFonts w:cstheme="minorHAnsi"/>
                          <w:color w:val="000000" w:themeColor="text1"/>
                        </w:rPr>
                        <w:t>Fréquemment, des citoyens se questionnent au sujet des distances à respecter pour planter une haie vive ou une barrière. Ci-après, vous trouverez quelques règles tirées des différentes lois fédérales et cantonales. La liste ci-dessous n’est pas exhaustive.</w:t>
                      </w:r>
                    </w:p>
                    <w:p w:rsidR="00C11EAD" w:rsidRPr="003469AA" w:rsidRDefault="00C11EAD" w:rsidP="00C07249">
                      <w:pPr>
                        <w:tabs>
                          <w:tab w:val="left" w:pos="7938"/>
                        </w:tabs>
                        <w:spacing w:after="120" w:line="240" w:lineRule="auto"/>
                        <w:ind w:right="1043"/>
                        <w:jc w:val="both"/>
                        <w:rPr>
                          <w:rFonts w:cstheme="minorHAnsi"/>
                          <w:color w:val="000000" w:themeColor="text1"/>
                          <w:sz w:val="18"/>
                          <w:szCs w:val="18"/>
                        </w:rPr>
                      </w:pPr>
                    </w:p>
                    <w:p w:rsidR="00C11EAD" w:rsidRPr="003469AA" w:rsidRDefault="00C11EAD" w:rsidP="00C07249">
                      <w:pPr>
                        <w:pBdr>
                          <w:top w:val="single" w:sz="4" w:space="1" w:color="auto"/>
                        </w:pBdr>
                        <w:tabs>
                          <w:tab w:val="left" w:pos="7938"/>
                        </w:tabs>
                        <w:spacing w:after="120" w:line="240" w:lineRule="auto"/>
                        <w:ind w:right="1043"/>
                        <w:jc w:val="both"/>
                        <w:rPr>
                          <w:rFonts w:cstheme="minorHAnsi"/>
                          <w:color w:val="000000" w:themeColor="text1"/>
                          <w:sz w:val="18"/>
                          <w:szCs w:val="18"/>
                        </w:rPr>
                      </w:pPr>
                    </w:p>
                    <w:p w:rsidR="00C11EAD" w:rsidRPr="00493B67" w:rsidRDefault="00C11EAD" w:rsidP="00C07249">
                      <w:pPr>
                        <w:pStyle w:val="Titre2"/>
                        <w:numPr>
                          <w:ilvl w:val="1"/>
                          <w:numId w:val="5"/>
                        </w:numPr>
                        <w:spacing w:before="480" w:after="240"/>
                        <w:ind w:left="567" w:right="1043" w:hanging="567"/>
                        <w:jc w:val="both"/>
                        <w:rPr>
                          <w:rFonts w:asciiTheme="minorHAnsi" w:hAnsiTheme="minorHAnsi" w:cstheme="minorHAnsi"/>
                          <w:color w:val="00B030"/>
                        </w:rPr>
                      </w:pPr>
                      <w:bookmarkStart w:id="2" w:name="_Toc156481078"/>
                      <w:r w:rsidRPr="00493B67">
                        <w:rPr>
                          <w:rFonts w:asciiTheme="minorHAnsi" w:hAnsiTheme="minorHAnsi" w:cstheme="minorHAnsi"/>
                          <w:color w:val="00B030"/>
                        </w:rPr>
                        <w:t>Loi sur l'aménagement du territoire et les constructions (LATeC)</w:t>
                      </w:r>
                      <w:r w:rsidRPr="00493B67">
                        <w:rPr>
                          <w:rFonts w:asciiTheme="minorHAnsi" w:hAnsiTheme="minorHAnsi" w:cstheme="minorHAnsi"/>
                          <w:color w:val="00B030"/>
                        </w:rPr>
                        <w:br/>
                        <w:t>du 02.12.</w:t>
                      </w:r>
                      <w:r w:rsidRPr="00976615">
                        <w:rPr>
                          <w:rFonts w:asciiTheme="minorHAnsi" w:hAnsiTheme="minorHAnsi" w:cstheme="minorHAnsi"/>
                          <w:color w:val="00B030"/>
                        </w:rPr>
                        <w:t>2008</w:t>
                      </w:r>
                      <w:bookmarkEnd w:id="2"/>
                      <w:r w:rsidRPr="00493B67">
                        <w:rPr>
                          <w:rFonts w:asciiTheme="minorHAnsi" w:hAnsiTheme="minorHAnsi" w:cstheme="minorHAnsi"/>
                          <w:color w:val="00B030"/>
                        </w:rPr>
                        <w:t xml:space="preserve"> </w:t>
                      </w:r>
                    </w:p>
                    <w:p w:rsidR="00C11EAD" w:rsidRPr="00E313CC" w:rsidRDefault="00C11EAD" w:rsidP="00C07249">
                      <w:pPr>
                        <w:spacing w:before="120" w:line="240" w:lineRule="auto"/>
                        <w:ind w:right="1043"/>
                        <w:jc w:val="both"/>
                        <w:rPr>
                          <w:rFonts w:cstheme="minorHAnsi"/>
                          <w:b/>
                          <w:color w:val="000000" w:themeColor="text1"/>
                          <w:u w:val="single"/>
                        </w:rPr>
                      </w:pPr>
                      <w:r w:rsidRPr="00E313CC">
                        <w:rPr>
                          <w:rFonts w:cstheme="minorHAnsi"/>
                          <w:b/>
                          <w:color w:val="000000" w:themeColor="text1"/>
                          <w:u w:val="single"/>
                        </w:rPr>
                        <w:t>Art. 135 Obligation de permis</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1</w:t>
                      </w:r>
                      <w:r w:rsidRPr="00E313CC">
                        <w:rPr>
                          <w:rFonts w:cstheme="minorHAnsi"/>
                          <w:color w:val="000000" w:themeColor="text1"/>
                        </w:rPr>
                        <w:tab/>
                        <w:t xml:space="preserve">Sont soumises à l'obligation d'un permis de construire toutes les constructions et </w:t>
                      </w:r>
                      <w:r>
                        <w:rPr>
                          <w:rFonts w:cstheme="minorHAnsi"/>
                          <w:color w:val="000000" w:themeColor="text1"/>
                        </w:rPr>
                        <w:tab/>
                      </w:r>
                      <w:r w:rsidRPr="00E313CC">
                        <w:rPr>
                          <w:rFonts w:cstheme="minorHAnsi"/>
                          <w:color w:val="000000" w:themeColor="text1"/>
                        </w:rPr>
                        <w:t xml:space="preserve">installations </w:t>
                      </w:r>
                      <w:r w:rsidRPr="00E313CC">
                        <w:rPr>
                          <w:rFonts w:cstheme="minorHAnsi"/>
                          <w:color w:val="000000" w:themeColor="text1"/>
                        </w:rPr>
                        <w:tab/>
                        <w:t xml:space="preserve">conçues pour durer, qui ont un lien étroit avec le sol et sont propres </w:t>
                      </w:r>
                      <w:r>
                        <w:rPr>
                          <w:rFonts w:cstheme="minorHAnsi"/>
                          <w:color w:val="000000" w:themeColor="text1"/>
                        </w:rPr>
                        <w:t xml:space="preserve">à influencer </w:t>
                      </w:r>
                      <w:r w:rsidR="00C07249">
                        <w:rPr>
                          <w:rFonts w:cstheme="minorHAnsi"/>
                          <w:color w:val="000000" w:themeColor="text1"/>
                        </w:rPr>
                        <w:tab/>
                      </w:r>
                      <w:r>
                        <w:rPr>
                          <w:rFonts w:cstheme="minorHAnsi"/>
                          <w:color w:val="000000" w:themeColor="text1"/>
                        </w:rPr>
                        <w:t xml:space="preserve">le régime d'affectation de celui-ci, </w:t>
                      </w:r>
                      <w:r w:rsidRPr="00E313CC">
                        <w:rPr>
                          <w:rFonts w:cstheme="minorHAnsi"/>
                          <w:color w:val="000000" w:themeColor="text1"/>
                        </w:rPr>
                        <w:t xml:space="preserve">en apportant une modification sensible à l'aspect du </w:t>
                      </w:r>
                      <w:r w:rsidR="00C07249">
                        <w:rPr>
                          <w:rFonts w:cstheme="minorHAnsi"/>
                          <w:color w:val="000000" w:themeColor="text1"/>
                        </w:rPr>
                        <w:tab/>
                      </w:r>
                      <w:r w:rsidRPr="00E313CC">
                        <w:rPr>
                          <w:rFonts w:cstheme="minorHAnsi"/>
                          <w:color w:val="000000" w:themeColor="text1"/>
                        </w:rPr>
                        <w:t xml:space="preserve">terrain, en chargeant les réseaux d'équipement ou en étant susceptibles de porter atteinte </w:t>
                      </w:r>
                      <w:r w:rsidR="00C07249">
                        <w:rPr>
                          <w:rFonts w:cstheme="minorHAnsi"/>
                          <w:color w:val="000000" w:themeColor="text1"/>
                        </w:rPr>
                        <w:tab/>
                      </w:r>
                      <w:r w:rsidRPr="00E313CC">
                        <w:rPr>
                          <w:rFonts w:cstheme="minorHAnsi"/>
                          <w:color w:val="000000" w:themeColor="text1"/>
                        </w:rPr>
                        <w:t>à l'environnement.</w:t>
                      </w:r>
                    </w:p>
                    <w:p w:rsidR="00C11EAD" w:rsidRPr="00E313CC" w:rsidRDefault="00C11EAD" w:rsidP="00C07249">
                      <w:pPr>
                        <w:tabs>
                          <w:tab w:val="left" w:pos="284"/>
                        </w:tabs>
                        <w:spacing w:after="120" w:line="240" w:lineRule="auto"/>
                        <w:ind w:left="284" w:right="1043" w:hanging="284"/>
                        <w:jc w:val="both"/>
                        <w:rPr>
                          <w:rFonts w:cstheme="minorHAnsi"/>
                          <w:color w:val="000000" w:themeColor="text1"/>
                        </w:rPr>
                      </w:pPr>
                      <w:r w:rsidRPr="00E313CC">
                        <w:rPr>
                          <w:rFonts w:cstheme="minorHAnsi"/>
                          <w:color w:val="000000" w:themeColor="text1"/>
                        </w:rPr>
                        <w:t>2</w:t>
                      </w:r>
                      <w:r w:rsidRPr="00E313CC">
                        <w:rPr>
                          <w:rFonts w:cstheme="minorHAnsi"/>
                          <w:color w:val="000000" w:themeColor="text1"/>
                        </w:rPr>
                        <w:tab/>
                        <w:t>L'obligation du permis s'étend également a</w:t>
                      </w:r>
                      <w:r>
                        <w:rPr>
                          <w:rFonts w:cstheme="minorHAnsi"/>
                          <w:color w:val="000000" w:themeColor="text1"/>
                        </w:rPr>
                        <w:t>u</w:t>
                      </w:r>
                      <w:r w:rsidR="00C07249">
                        <w:rPr>
                          <w:rFonts w:cstheme="minorHAnsi"/>
                          <w:color w:val="000000" w:themeColor="text1"/>
                        </w:rPr>
                        <w:t xml:space="preserve">x changements d'affectation de </w:t>
                      </w:r>
                      <w:r w:rsidRPr="00E313CC">
                        <w:rPr>
                          <w:rFonts w:cstheme="minorHAnsi"/>
                          <w:color w:val="000000" w:themeColor="text1"/>
                        </w:rPr>
                        <w:t xml:space="preserve">locaux, aux remblais et déblais, à la démolition de constructions et installations et </w:t>
                      </w:r>
                      <w:r w:rsidR="00C07249">
                        <w:rPr>
                          <w:rFonts w:cstheme="minorHAnsi"/>
                          <w:color w:val="000000" w:themeColor="text1"/>
                        </w:rPr>
                        <w:t xml:space="preserve">à l'exploitation </w:t>
                      </w:r>
                      <w:r w:rsidRPr="00E313CC">
                        <w:rPr>
                          <w:rFonts w:cstheme="minorHAnsi"/>
                          <w:color w:val="000000" w:themeColor="text1"/>
                        </w:rPr>
                        <w:t>de matériaux.</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3</w:t>
                      </w:r>
                      <w:r w:rsidRPr="00E313CC">
                        <w:rPr>
                          <w:rFonts w:cstheme="minorHAnsi"/>
                          <w:color w:val="000000" w:themeColor="text1"/>
                        </w:rPr>
                        <w:tab/>
                        <w:t xml:space="preserve">Ne sont pas soumises à l'obligation de permis les constructions et installations </w:t>
                      </w:r>
                      <w:r>
                        <w:rPr>
                          <w:rFonts w:cstheme="minorHAnsi"/>
                          <w:color w:val="000000" w:themeColor="text1"/>
                        </w:rPr>
                        <w:tab/>
                      </w:r>
                      <w:r w:rsidRPr="00E313CC">
                        <w:rPr>
                          <w:rFonts w:cstheme="minorHAnsi"/>
                          <w:color w:val="000000" w:themeColor="text1"/>
                        </w:rPr>
                        <w:t xml:space="preserve">concernant </w:t>
                      </w:r>
                      <w:r w:rsidRPr="00E313CC">
                        <w:rPr>
                          <w:rFonts w:cstheme="minorHAnsi"/>
                          <w:color w:val="000000" w:themeColor="text1"/>
                        </w:rPr>
                        <w:tab/>
                        <w:t xml:space="preserve">notamment les routes et les améliorations foncières approuvées </w:t>
                      </w:r>
                      <w:r>
                        <w:rPr>
                          <w:rFonts w:cstheme="minorHAnsi"/>
                          <w:color w:val="000000" w:themeColor="text1"/>
                        </w:rPr>
                        <w:tab/>
                      </w:r>
                      <w:r w:rsidRPr="00E313CC">
                        <w:rPr>
                          <w:rFonts w:cstheme="minorHAnsi"/>
                          <w:color w:val="000000" w:themeColor="text1"/>
                        </w:rPr>
                        <w:t xml:space="preserve">conformément à la législation spéciale à la suite d'une procédure d'enquête et </w:t>
                      </w:r>
                      <w:r>
                        <w:rPr>
                          <w:rFonts w:cstheme="minorHAnsi"/>
                          <w:color w:val="000000" w:themeColor="text1"/>
                        </w:rPr>
                        <w:tab/>
                      </w:r>
                      <w:r w:rsidRPr="00E313CC">
                        <w:rPr>
                          <w:rFonts w:cstheme="minorHAnsi"/>
                          <w:color w:val="000000" w:themeColor="text1"/>
                        </w:rPr>
                        <w:t xml:space="preserve">d'opposition. Pour le surplus, le règlement d'exécution définit les objets dispensés </w:t>
                      </w:r>
                      <w:r>
                        <w:rPr>
                          <w:rFonts w:cstheme="minorHAnsi"/>
                          <w:color w:val="000000" w:themeColor="text1"/>
                        </w:rPr>
                        <w:tab/>
                      </w:r>
                      <w:r w:rsidRPr="00E313CC">
                        <w:rPr>
                          <w:rFonts w:cstheme="minorHAnsi"/>
                          <w:color w:val="000000" w:themeColor="text1"/>
                        </w:rPr>
                        <w:t xml:space="preserve">de </w:t>
                      </w:r>
                      <w:r w:rsidR="00C07249">
                        <w:rPr>
                          <w:rFonts w:cstheme="minorHAnsi"/>
                          <w:color w:val="000000" w:themeColor="text1"/>
                        </w:rPr>
                        <w:tab/>
                      </w:r>
                      <w:r w:rsidRPr="00E313CC">
                        <w:rPr>
                          <w:rFonts w:cstheme="minorHAnsi"/>
                          <w:color w:val="000000" w:themeColor="text1"/>
                        </w:rPr>
                        <w:t>l'obligation de permis.</w:t>
                      </w:r>
                    </w:p>
                    <w:p w:rsidR="00C11EAD" w:rsidRPr="00E313CC" w:rsidRDefault="00C11EAD" w:rsidP="00C07249">
                      <w:pPr>
                        <w:tabs>
                          <w:tab w:val="left" w:pos="284"/>
                        </w:tabs>
                        <w:spacing w:after="120" w:line="240" w:lineRule="auto"/>
                        <w:ind w:left="284" w:right="1043" w:hanging="284"/>
                        <w:jc w:val="both"/>
                        <w:rPr>
                          <w:rFonts w:cstheme="minorHAnsi"/>
                          <w:color w:val="000000" w:themeColor="text1"/>
                        </w:rPr>
                      </w:pPr>
                      <w:r w:rsidRPr="00E313CC">
                        <w:rPr>
                          <w:rFonts w:cstheme="minorHAnsi"/>
                          <w:color w:val="000000" w:themeColor="text1"/>
                        </w:rPr>
                        <w:t>4</w:t>
                      </w:r>
                      <w:r w:rsidRPr="00E313CC">
                        <w:rPr>
                          <w:rFonts w:cstheme="minorHAnsi"/>
                          <w:color w:val="000000" w:themeColor="text1"/>
                        </w:rPr>
                        <w:tab/>
                        <w:t>Lorsqu'il s'agit de projets de grande envergure, la commune peut exiger du maître de l'ouvrage des justifications ou des garanties financières.</w:t>
                      </w:r>
                    </w:p>
                    <w:p w:rsidR="00C11EAD" w:rsidRPr="00E313CC" w:rsidRDefault="00C11EAD" w:rsidP="00C07249">
                      <w:pPr>
                        <w:tabs>
                          <w:tab w:val="left" w:pos="284"/>
                        </w:tabs>
                        <w:spacing w:before="480" w:line="240" w:lineRule="auto"/>
                        <w:ind w:right="1043"/>
                        <w:jc w:val="both"/>
                        <w:rPr>
                          <w:rFonts w:cstheme="minorHAnsi"/>
                          <w:b/>
                          <w:color w:val="000000" w:themeColor="text1"/>
                          <w:u w:val="single"/>
                        </w:rPr>
                      </w:pPr>
                      <w:r w:rsidRPr="00E313CC">
                        <w:rPr>
                          <w:rFonts w:cstheme="minorHAnsi"/>
                          <w:b/>
                          <w:color w:val="000000" w:themeColor="text1"/>
                          <w:u w:val="single"/>
                        </w:rPr>
                        <w:t>Art. 139 Autorités compétentes</w:t>
                      </w:r>
                    </w:p>
                    <w:p w:rsidR="00C11EAD" w:rsidRPr="00E313CC" w:rsidRDefault="00C11EAD" w:rsidP="00C07249">
                      <w:pPr>
                        <w:tabs>
                          <w:tab w:val="left" w:pos="284"/>
                        </w:tabs>
                        <w:spacing w:after="120" w:line="240" w:lineRule="auto"/>
                        <w:ind w:left="284" w:right="1043" w:hanging="284"/>
                        <w:jc w:val="both"/>
                        <w:rPr>
                          <w:rFonts w:cstheme="minorHAnsi"/>
                          <w:color w:val="000000" w:themeColor="text1"/>
                        </w:rPr>
                      </w:pPr>
                      <w:r w:rsidRPr="00E313CC">
                        <w:rPr>
                          <w:rFonts w:cstheme="minorHAnsi"/>
                          <w:color w:val="000000" w:themeColor="text1"/>
                        </w:rPr>
                        <w:t>1</w:t>
                      </w:r>
                      <w:r w:rsidRPr="00E313CC">
                        <w:rPr>
                          <w:rFonts w:cstheme="minorHAnsi"/>
                          <w:color w:val="000000" w:themeColor="text1"/>
                        </w:rPr>
                        <w:tab/>
                        <w:t>La compétence pour délivrer les permis de construire appartient au préfet pour les objets soumis à la procédure ordinaire et au conseil communal pour les objets de minime importance soumis à la procédure simplifiée.</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2</w:t>
                      </w:r>
                      <w:r w:rsidRPr="00E313CC">
                        <w:rPr>
                          <w:rFonts w:cstheme="minorHAnsi"/>
                          <w:color w:val="000000" w:themeColor="text1"/>
                        </w:rPr>
                        <w:tab/>
                        <w:t xml:space="preserve">Le règlement d'exécution établit la liste des objets soumis à l'une et l'autre de ces </w:t>
                      </w:r>
                      <w:r>
                        <w:rPr>
                          <w:rFonts w:cstheme="minorHAnsi"/>
                          <w:color w:val="000000" w:themeColor="text1"/>
                        </w:rPr>
                        <w:tab/>
                      </w:r>
                      <w:r w:rsidRPr="00E313CC">
                        <w:rPr>
                          <w:rFonts w:cstheme="minorHAnsi"/>
                          <w:color w:val="000000" w:themeColor="text1"/>
                        </w:rPr>
                        <w:t>procédures.</w:t>
                      </w:r>
                    </w:p>
                    <w:p w:rsidR="00C11EAD" w:rsidRPr="000115E0" w:rsidRDefault="00C11EAD" w:rsidP="00C07249">
                      <w:pPr>
                        <w:pStyle w:val="Titre2"/>
                        <w:numPr>
                          <w:ilvl w:val="1"/>
                          <w:numId w:val="5"/>
                        </w:numPr>
                        <w:spacing w:before="480" w:after="240"/>
                        <w:ind w:left="567" w:right="1043" w:hanging="567"/>
                        <w:jc w:val="both"/>
                        <w:rPr>
                          <w:rFonts w:asciiTheme="minorHAnsi" w:hAnsiTheme="minorHAnsi" w:cstheme="minorHAnsi"/>
                          <w:color w:val="00B030"/>
                        </w:rPr>
                      </w:pPr>
                      <w:bookmarkStart w:id="3" w:name="_Toc156481079"/>
                      <w:r w:rsidRPr="000115E0">
                        <w:rPr>
                          <w:rFonts w:asciiTheme="minorHAnsi" w:hAnsiTheme="minorHAnsi" w:cstheme="minorHAnsi"/>
                          <w:color w:val="00B030"/>
                        </w:rPr>
                        <w:t>Règlement d'exécution de la loi sur l'aménagement du territoire et les constructions (ReLATeC) du 01.12.2009</w:t>
                      </w:r>
                      <w:bookmarkEnd w:id="3"/>
                    </w:p>
                    <w:p w:rsidR="00C11EAD" w:rsidRPr="00E313CC" w:rsidRDefault="00C11EAD" w:rsidP="00C07249">
                      <w:pPr>
                        <w:spacing w:before="120" w:line="240" w:lineRule="auto"/>
                        <w:ind w:right="1043"/>
                        <w:jc w:val="both"/>
                        <w:rPr>
                          <w:rFonts w:cstheme="minorHAnsi"/>
                          <w:b/>
                          <w:color w:val="000000" w:themeColor="text1"/>
                          <w:u w:val="single"/>
                        </w:rPr>
                      </w:pPr>
                      <w:r w:rsidRPr="00E313CC">
                        <w:rPr>
                          <w:rFonts w:cstheme="minorHAnsi"/>
                          <w:b/>
                          <w:color w:val="000000" w:themeColor="text1"/>
                          <w:u w:val="single"/>
                        </w:rPr>
                        <w:t>Art. 84 Obligation de permis – Selon la procédure ordinaire</w:t>
                      </w:r>
                    </w:p>
                    <w:p w:rsidR="00C11EAD" w:rsidRPr="00E313CC" w:rsidRDefault="00C11EAD" w:rsidP="00C07249">
                      <w:pPr>
                        <w:pStyle w:val="Paragraphedeliste"/>
                        <w:numPr>
                          <w:ilvl w:val="0"/>
                          <w:numId w:val="2"/>
                        </w:numPr>
                        <w:tabs>
                          <w:tab w:val="left" w:pos="284"/>
                        </w:tabs>
                        <w:spacing w:after="120" w:line="240" w:lineRule="auto"/>
                        <w:ind w:left="0" w:right="1043" w:firstLine="0"/>
                        <w:jc w:val="both"/>
                        <w:rPr>
                          <w:rFonts w:cstheme="minorHAnsi"/>
                          <w:color w:val="000000" w:themeColor="text1"/>
                        </w:rPr>
                      </w:pPr>
                      <w:r w:rsidRPr="00E313CC">
                        <w:rPr>
                          <w:rFonts w:cstheme="minorHAnsi"/>
                          <w:color w:val="000000" w:themeColor="text1"/>
                        </w:rPr>
                        <w:t>Sont soumis à l'obligation d'un permis de construire selon la procédure ordin</w:t>
                      </w:r>
                      <w:r>
                        <w:rPr>
                          <w:rFonts w:cstheme="minorHAnsi"/>
                          <w:color w:val="000000" w:themeColor="text1"/>
                        </w:rPr>
                        <w:t>aire</w:t>
                      </w:r>
                      <w:r>
                        <w:t> </w:t>
                      </w:r>
                      <w:r w:rsidRPr="00E313CC">
                        <w:rPr>
                          <w:rFonts w:cstheme="minorHAnsi"/>
                          <w:color w:val="000000" w:themeColor="text1"/>
                        </w:rPr>
                        <w:t>:</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ab/>
                        <w:t>…</w:t>
                      </w:r>
                    </w:p>
                    <w:p w:rsidR="00C11EAD" w:rsidRPr="00E313CC" w:rsidRDefault="00C11EAD" w:rsidP="00C07249">
                      <w:pPr>
                        <w:tabs>
                          <w:tab w:val="left" w:pos="284"/>
                        </w:tabs>
                        <w:spacing w:after="120" w:line="240" w:lineRule="auto"/>
                        <w:ind w:left="284" w:right="1043" w:hanging="284"/>
                        <w:jc w:val="both"/>
                        <w:rPr>
                          <w:rFonts w:cstheme="minorHAnsi"/>
                          <w:color w:val="000000" w:themeColor="text1"/>
                        </w:rPr>
                      </w:pPr>
                      <w:r w:rsidRPr="00E313CC">
                        <w:rPr>
                          <w:rFonts w:cstheme="minorHAnsi"/>
                          <w:color w:val="000000" w:themeColor="text1"/>
                        </w:rPr>
                        <w:t>f)</w:t>
                      </w:r>
                      <w:r w:rsidRPr="00E313CC">
                        <w:rPr>
                          <w:rFonts w:cstheme="minorHAnsi"/>
                          <w:color w:val="000000" w:themeColor="text1"/>
                        </w:rPr>
                        <w:tab/>
                        <w:t xml:space="preserve">les ouvrages de génie civil tels que remblais, déblais, parois </w:t>
                      </w:r>
                      <w:proofErr w:type="spellStart"/>
                      <w:r w:rsidRPr="00E313CC">
                        <w:rPr>
                          <w:rFonts w:cstheme="minorHAnsi"/>
                          <w:color w:val="000000" w:themeColor="text1"/>
                        </w:rPr>
                        <w:t>paraphones</w:t>
                      </w:r>
                      <w:proofErr w:type="spellEnd"/>
                      <w:r w:rsidRPr="00E313CC">
                        <w:rPr>
                          <w:rFonts w:cstheme="minorHAnsi"/>
                          <w:color w:val="000000" w:themeColor="text1"/>
                        </w:rPr>
                        <w:t>, conduites, canalisations,</w:t>
                      </w:r>
                      <w:r>
                        <w:rPr>
                          <w:rFonts w:cstheme="minorHAnsi"/>
                          <w:color w:val="000000" w:themeColor="text1"/>
                        </w:rPr>
                        <w:t xml:space="preserve"> </w:t>
                      </w:r>
                      <w:r w:rsidRPr="00E313CC">
                        <w:rPr>
                          <w:rFonts w:cstheme="minorHAnsi"/>
                          <w:color w:val="000000" w:themeColor="text1"/>
                        </w:rPr>
                        <w:t>captages d'eau, aménagements de cours d'eau, ainsi que les accès à une route publique ;</w:t>
                      </w:r>
                    </w:p>
                    <w:p w:rsidR="00C11EAD" w:rsidRPr="00E313CC" w:rsidRDefault="00C11EAD" w:rsidP="00C07249">
                      <w:pPr>
                        <w:tabs>
                          <w:tab w:val="left" w:pos="284"/>
                        </w:tabs>
                        <w:spacing w:after="120" w:line="240" w:lineRule="auto"/>
                        <w:ind w:right="1043"/>
                        <w:jc w:val="both"/>
                        <w:rPr>
                          <w:rFonts w:cstheme="minorHAnsi"/>
                          <w:color w:val="000000" w:themeColor="text1"/>
                        </w:rPr>
                      </w:pPr>
                      <w:r w:rsidRPr="00E313CC">
                        <w:rPr>
                          <w:rFonts w:cstheme="minorHAnsi"/>
                          <w:color w:val="000000" w:themeColor="text1"/>
                        </w:rPr>
                        <w:tab/>
                        <w:t>…</w:t>
                      </w:r>
                    </w:p>
                    <w:p w:rsidR="00C11EAD" w:rsidRPr="003469AA" w:rsidRDefault="003469AA" w:rsidP="00C07249">
                      <w:pPr>
                        <w:tabs>
                          <w:tab w:val="left" w:pos="284"/>
                        </w:tabs>
                        <w:spacing w:after="120" w:line="240" w:lineRule="auto"/>
                        <w:ind w:left="284" w:right="1043" w:hanging="284"/>
                        <w:jc w:val="both"/>
                        <w:rPr>
                          <w:rFonts w:cstheme="minorHAnsi"/>
                          <w:color w:val="000000" w:themeColor="text1"/>
                        </w:rPr>
                      </w:pPr>
                      <w:r w:rsidRPr="003469AA">
                        <w:rPr>
                          <w:rFonts w:cstheme="minorHAnsi"/>
                          <w:color w:val="000000" w:themeColor="text1"/>
                        </w:rPr>
                        <w:t>i)</w:t>
                      </w:r>
                      <w:r>
                        <w:rPr>
                          <w:rFonts w:cstheme="minorHAnsi"/>
                          <w:color w:val="000000" w:themeColor="text1"/>
                        </w:rPr>
                        <w:tab/>
                      </w:r>
                      <w:r w:rsidR="00C11EAD" w:rsidRPr="003469AA">
                        <w:rPr>
                          <w:rFonts w:cstheme="minorHAnsi"/>
                          <w:color w:val="000000" w:themeColor="text1"/>
                        </w:rPr>
                        <w:t>toute installation et tous travaux de nature à</w:t>
                      </w:r>
                      <w:r w:rsidR="00C07249">
                        <w:rPr>
                          <w:rFonts w:cstheme="minorHAnsi"/>
                          <w:color w:val="000000" w:themeColor="text1"/>
                        </w:rPr>
                        <w:t xml:space="preserve"> modifier de façon sensible la </w:t>
                      </w:r>
                      <w:r w:rsidR="00C11EAD" w:rsidRPr="003469AA">
                        <w:rPr>
                          <w:rFonts w:cstheme="minorHAnsi"/>
                          <w:color w:val="000000" w:themeColor="text1"/>
                        </w:rPr>
                        <w:t>configuration du sol ou l'aspect d'un paysage, d'un lieu ou d'un quartier ;</w:t>
                      </w:r>
                    </w:p>
                    <w:p w:rsidR="003469AA" w:rsidRPr="003469AA" w:rsidRDefault="003469AA" w:rsidP="00C07249">
                      <w:pPr>
                        <w:tabs>
                          <w:tab w:val="left" w:pos="284"/>
                        </w:tabs>
                        <w:spacing w:after="120" w:line="240" w:lineRule="auto"/>
                        <w:ind w:right="1043"/>
                        <w:jc w:val="both"/>
                        <w:rPr>
                          <w:rFonts w:cstheme="minorHAnsi"/>
                          <w:color w:val="000000" w:themeColor="text1"/>
                        </w:rPr>
                      </w:pPr>
                      <w:r>
                        <w:rPr>
                          <w:rFonts w:cstheme="minorHAnsi"/>
                          <w:color w:val="000000" w:themeColor="text1"/>
                        </w:rPr>
                        <w:tab/>
                      </w:r>
                      <w:r w:rsidRPr="003469AA">
                        <w:rPr>
                          <w:rFonts w:cstheme="minorHAnsi"/>
                          <w:color w:val="000000" w:themeColor="text1"/>
                        </w:rPr>
                        <w:t>…</w:t>
                      </w: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Default="00C11EAD" w:rsidP="000115E0">
                      <w:pPr>
                        <w:tabs>
                          <w:tab w:val="left" w:pos="7938"/>
                        </w:tabs>
                        <w:spacing w:after="120" w:line="240" w:lineRule="auto"/>
                        <w:ind w:right="1046"/>
                        <w:rPr>
                          <w:b/>
                          <w:bCs/>
                          <w:color w:val="000000" w:themeColor="text1"/>
                          <w:u w:color="000000" w:themeColor="text1"/>
                        </w:rPr>
                      </w:pPr>
                    </w:p>
                    <w:p w:rsidR="00C11EAD" w:rsidRPr="005A307B" w:rsidRDefault="00C11EAD" w:rsidP="000115E0">
                      <w:pPr>
                        <w:tabs>
                          <w:tab w:val="left" w:pos="7938"/>
                        </w:tabs>
                        <w:spacing w:after="120" w:line="240" w:lineRule="auto"/>
                        <w:ind w:right="1046"/>
                        <w:rPr>
                          <w:b/>
                          <w:bCs/>
                          <w:color w:val="000000" w:themeColor="text1"/>
                          <w:u w:color="000000" w:themeColor="text1"/>
                        </w:rPr>
                      </w:pPr>
                    </w:p>
                  </w:txbxContent>
                </v:textbox>
              </v:rect>
            </w:pict>
          </mc:Fallback>
        </mc:AlternateContent>
      </w:r>
      <w:r w:rsidRPr="00ED2AE7">
        <w:rPr>
          <w:noProof/>
          <w:sz w:val="20"/>
          <w:lang w:eastAsia="fr-FR"/>
        </w:rPr>
        <mc:AlternateContent>
          <mc:Choice Requires="wps">
            <w:drawing>
              <wp:anchor distT="0" distB="0" distL="114300" distR="114300" simplePos="0" relativeHeight="251660288" behindDoc="0" locked="0" layoutInCell="1" allowOverlap="1" wp14:anchorId="254793C4" wp14:editId="45FC7C14">
                <wp:simplePos x="0" y="0"/>
                <wp:positionH relativeFrom="column">
                  <wp:posOffset>-899795</wp:posOffset>
                </wp:positionH>
                <wp:positionV relativeFrom="paragraph">
                  <wp:posOffset>-563296</wp:posOffset>
                </wp:positionV>
                <wp:extent cx="1536192" cy="9620885"/>
                <wp:effectExtent l="0" t="0" r="26035" b="18415"/>
                <wp:wrapNone/>
                <wp:docPr id="10" name="Rectangle 10"/>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EAD" w:rsidRPr="0018009A" w:rsidRDefault="00C11EAD" w:rsidP="0018009A">
                            <w:pPr>
                              <w:pStyle w:val="Titre1"/>
                              <w:numPr>
                                <w:ilvl w:val="0"/>
                                <w:numId w:val="4"/>
                              </w:numPr>
                              <w:spacing w:before="240"/>
                              <w:ind w:left="567" w:right="-149" w:hanging="283"/>
                              <w:rPr>
                                <w:rFonts w:asciiTheme="minorHAnsi" w:hAnsiTheme="minorHAnsi" w:cstheme="minorHAnsi"/>
                                <w:sz w:val="22"/>
                                <w:szCs w:val="22"/>
                              </w:rPr>
                            </w:pPr>
                            <w:bookmarkStart w:id="2" w:name="_Toc156481080"/>
                            <w:r w:rsidRPr="0018009A">
                              <w:rPr>
                                <w:rFonts w:asciiTheme="minorHAnsi" w:hAnsiTheme="minorHAnsi" w:cstheme="minorHAnsi"/>
                                <w:sz w:val="22"/>
                                <w:szCs w:val="22"/>
                              </w:rPr>
                              <w:t>INTRODUCTION</w:t>
                            </w:r>
                            <w:bookmarkEnd w:id="2"/>
                          </w:p>
                          <w:p w:rsidR="00C11EAD" w:rsidRPr="0018009A" w:rsidRDefault="00C11EAD" w:rsidP="00C07249">
                            <w:pPr>
                              <w:tabs>
                                <w:tab w:val="left" w:pos="2694"/>
                              </w:tabs>
                              <w:spacing w:after="120" w:line="240" w:lineRule="auto"/>
                              <w:ind w:left="851" w:hanging="283"/>
                              <w:jc w:val="both"/>
                              <w:rPr>
                                <w:rFonts w:cstheme="minorHAnsi"/>
                                <w:lang w:eastAsia="fr-FR"/>
                              </w:rPr>
                            </w:pPr>
                          </w:p>
                          <w:p w:rsidR="00C11EAD" w:rsidRDefault="00C11EAD" w:rsidP="00C07249">
                            <w:pPr>
                              <w:tabs>
                                <w:tab w:val="left" w:pos="2694"/>
                              </w:tabs>
                              <w:spacing w:after="120" w:line="240" w:lineRule="auto"/>
                              <w:ind w:left="851" w:hanging="283"/>
                              <w:jc w:val="both"/>
                              <w:rPr>
                                <w:rFonts w:cstheme="minorHAnsi"/>
                                <w:lang w:eastAsia="fr-FR"/>
                              </w:rPr>
                            </w:pPr>
                          </w:p>
                          <w:p w:rsidR="0018009A" w:rsidRPr="0018009A" w:rsidRDefault="0018009A" w:rsidP="00C07249">
                            <w:pPr>
                              <w:tabs>
                                <w:tab w:val="left" w:pos="2694"/>
                              </w:tabs>
                              <w:spacing w:after="120" w:line="240" w:lineRule="auto"/>
                              <w:ind w:left="851" w:hanging="283"/>
                              <w:jc w:val="both"/>
                              <w:rPr>
                                <w:rFonts w:cstheme="minorHAnsi"/>
                                <w:sz w:val="16"/>
                                <w:szCs w:val="16"/>
                                <w:lang w:eastAsia="fr-FR"/>
                              </w:rPr>
                            </w:pPr>
                          </w:p>
                          <w:p w:rsidR="00C11EAD" w:rsidRPr="0018009A" w:rsidRDefault="00C11EAD" w:rsidP="00C07249">
                            <w:pPr>
                              <w:tabs>
                                <w:tab w:val="left" w:pos="2694"/>
                              </w:tabs>
                              <w:spacing w:after="120" w:line="240" w:lineRule="auto"/>
                              <w:ind w:left="851" w:hanging="283"/>
                              <w:jc w:val="both"/>
                              <w:rPr>
                                <w:rFonts w:cstheme="minorHAnsi"/>
                                <w:lang w:eastAsia="fr-FR"/>
                              </w:rPr>
                            </w:pPr>
                          </w:p>
                          <w:p w:rsidR="00C11EAD" w:rsidRPr="0018009A" w:rsidRDefault="009B3A98" w:rsidP="0018009A">
                            <w:pPr>
                              <w:pStyle w:val="Titre1"/>
                              <w:numPr>
                                <w:ilvl w:val="0"/>
                                <w:numId w:val="4"/>
                              </w:numPr>
                              <w:spacing w:before="240"/>
                              <w:ind w:left="567" w:right="-149" w:hanging="283"/>
                              <w:rPr>
                                <w:rFonts w:asciiTheme="minorHAnsi" w:hAnsiTheme="minorHAnsi" w:cstheme="minorHAnsi"/>
                                <w:sz w:val="22"/>
                                <w:szCs w:val="22"/>
                              </w:rPr>
                            </w:pPr>
                            <w:bookmarkStart w:id="3" w:name="_Toc156481081"/>
                            <w:r w:rsidRPr="0018009A">
                              <w:rPr>
                                <w:rFonts w:asciiTheme="minorHAnsi" w:hAnsiTheme="minorHAnsi" w:cstheme="minorHAnsi"/>
                                <w:sz w:val="22"/>
                                <w:szCs w:val="22"/>
                              </w:rPr>
                              <w:t xml:space="preserve">RAPPEL </w:t>
                            </w:r>
                            <w:r w:rsidR="0018009A">
                              <w:rPr>
                                <w:rFonts w:asciiTheme="minorHAnsi" w:hAnsiTheme="minorHAnsi" w:cstheme="minorHAnsi"/>
                                <w:sz w:val="22"/>
                                <w:szCs w:val="22"/>
                              </w:rPr>
                              <w:t>DU</w:t>
                            </w:r>
                            <w:r w:rsidR="0018009A">
                              <w:rPr>
                                <w:rFonts w:asciiTheme="minorHAnsi" w:hAnsiTheme="minorHAnsi" w:cstheme="minorHAnsi"/>
                                <w:sz w:val="22"/>
                                <w:szCs w:val="22"/>
                              </w:rPr>
                              <w:br/>
                            </w:r>
                            <w:r w:rsidR="00B70D80">
                              <w:rPr>
                                <w:rFonts w:asciiTheme="minorHAnsi" w:hAnsiTheme="minorHAnsi" w:cstheme="minorHAnsi"/>
                                <w:sz w:val="22"/>
                                <w:szCs w:val="22"/>
                              </w:rPr>
                              <w:t>CHOIX DE LA PROCEDURE</w:t>
                            </w:r>
                            <w:r w:rsidR="00B70D80">
                              <w:rPr>
                                <w:rFonts w:asciiTheme="minorHAnsi" w:hAnsiTheme="minorHAnsi" w:cstheme="minorHAnsi"/>
                                <w:sz w:val="22"/>
                                <w:szCs w:val="22"/>
                              </w:rPr>
                              <w:br/>
                            </w:r>
                            <w:r w:rsidR="00C11EAD" w:rsidRPr="0018009A">
                              <w:rPr>
                                <w:rFonts w:asciiTheme="minorHAnsi" w:hAnsiTheme="minorHAnsi" w:cstheme="minorHAnsi"/>
                                <w:sz w:val="22"/>
                                <w:szCs w:val="22"/>
                              </w:rPr>
                              <w:t>A SUIVRE</w:t>
                            </w:r>
                            <w:bookmarkEnd w:id="3"/>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Pr="00ED2AE7" w:rsidRDefault="00C11EAD" w:rsidP="00C07249">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93C4" id="Rectangle 10" o:spid="_x0000_s1028" style="position:absolute;margin-left:-70.85pt;margin-top:-44.35pt;width:120.95pt;height:7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" fillcolor="#00b050" strokecolor="#00b050" strokeweight="1pt">
                <v:textbox>
                  <w:txbxContent>
                    <w:p w:rsidR="00C11EAD" w:rsidRPr="0018009A" w:rsidRDefault="00C11EAD" w:rsidP="0018009A">
                      <w:pPr>
                        <w:pStyle w:val="Titre1"/>
                        <w:numPr>
                          <w:ilvl w:val="0"/>
                          <w:numId w:val="4"/>
                        </w:numPr>
                        <w:spacing w:before="240"/>
                        <w:ind w:left="567" w:right="-149" w:hanging="283"/>
                        <w:rPr>
                          <w:rFonts w:asciiTheme="minorHAnsi" w:hAnsiTheme="minorHAnsi" w:cstheme="minorHAnsi"/>
                          <w:sz w:val="22"/>
                          <w:szCs w:val="22"/>
                        </w:rPr>
                      </w:pPr>
                      <w:bookmarkStart w:id="6" w:name="_Toc156481080"/>
                      <w:r w:rsidRPr="0018009A">
                        <w:rPr>
                          <w:rFonts w:asciiTheme="minorHAnsi" w:hAnsiTheme="minorHAnsi" w:cstheme="minorHAnsi"/>
                          <w:sz w:val="22"/>
                          <w:szCs w:val="22"/>
                        </w:rPr>
                        <w:t>INTRODUCTION</w:t>
                      </w:r>
                      <w:bookmarkEnd w:id="6"/>
                    </w:p>
                    <w:p w:rsidR="00C11EAD" w:rsidRPr="0018009A" w:rsidRDefault="00C11EAD" w:rsidP="00C07249">
                      <w:pPr>
                        <w:tabs>
                          <w:tab w:val="left" w:pos="2694"/>
                        </w:tabs>
                        <w:spacing w:after="120" w:line="240" w:lineRule="auto"/>
                        <w:ind w:left="851" w:hanging="283"/>
                        <w:jc w:val="both"/>
                        <w:rPr>
                          <w:rFonts w:cstheme="minorHAnsi"/>
                          <w:lang w:eastAsia="fr-FR"/>
                        </w:rPr>
                      </w:pPr>
                    </w:p>
                    <w:p w:rsidR="00C11EAD" w:rsidRDefault="00C11EAD" w:rsidP="00C07249">
                      <w:pPr>
                        <w:tabs>
                          <w:tab w:val="left" w:pos="2694"/>
                        </w:tabs>
                        <w:spacing w:after="120" w:line="240" w:lineRule="auto"/>
                        <w:ind w:left="851" w:hanging="283"/>
                        <w:jc w:val="both"/>
                        <w:rPr>
                          <w:rFonts w:cstheme="minorHAnsi"/>
                          <w:lang w:eastAsia="fr-FR"/>
                        </w:rPr>
                      </w:pPr>
                    </w:p>
                    <w:p w:rsidR="0018009A" w:rsidRPr="0018009A" w:rsidRDefault="0018009A" w:rsidP="00C07249">
                      <w:pPr>
                        <w:tabs>
                          <w:tab w:val="left" w:pos="2694"/>
                        </w:tabs>
                        <w:spacing w:after="120" w:line="240" w:lineRule="auto"/>
                        <w:ind w:left="851" w:hanging="283"/>
                        <w:jc w:val="both"/>
                        <w:rPr>
                          <w:rFonts w:cstheme="minorHAnsi"/>
                          <w:sz w:val="16"/>
                          <w:szCs w:val="16"/>
                          <w:lang w:eastAsia="fr-FR"/>
                        </w:rPr>
                      </w:pPr>
                    </w:p>
                    <w:p w:rsidR="00C11EAD" w:rsidRPr="0018009A" w:rsidRDefault="00C11EAD" w:rsidP="00C07249">
                      <w:pPr>
                        <w:tabs>
                          <w:tab w:val="left" w:pos="2694"/>
                        </w:tabs>
                        <w:spacing w:after="120" w:line="240" w:lineRule="auto"/>
                        <w:ind w:left="851" w:hanging="283"/>
                        <w:jc w:val="both"/>
                        <w:rPr>
                          <w:rFonts w:cstheme="minorHAnsi"/>
                          <w:lang w:eastAsia="fr-FR"/>
                        </w:rPr>
                      </w:pPr>
                    </w:p>
                    <w:p w:rsidR="00C11EAD" w:rsidRPr="0018009A" w:rsidRDefault="009B3A98" w:rsidP="0018009A">
                      <w:pPr>
                        <w:pStyle w:val="Titre1"/>
                        <w:numPr>
                          <w:ilvl w:val="0"/>
                          <w:numId w:val="4"/>
                        </w:numPr>
                        <w:spacing w:before="240"/>
                        <w:ind w:left="567" w:right="-149" w:hanging="283"/>
                        <w:rPr>
                          <w:rFonts w:asciiTheme="minorHAnsi" w:hAnsiTheme="minorHAnsi" w:cstheme="minorHAnsi"/>
                          <w:sz w:val="22"/>
                          <w:szCs w:val="22"/>
                        </w:rPr>
                      </w:pPr>
                      <w:bookmarkStart w:id="7" w:name="_Toc156481081"/>
                      <w:r w:rsidRPr="0018009A">
                        <w:rPr>
                          <w:rFonts w:asciiTheme="minorHAnsi" w:hAnsiTheme="minorHAnsi" w:cstheme="minorHAnsi"/>
                          <w:sz w:val="22"/>
                          <w:szCs w:val="22"/>
                        </w:rPr>
                        <w:t xml:space="preserve">RAPPEL </w:t>
                      </w:r>
                      <w:r w:rsidR="0018009A">
                        <w:rPr>
                          <w:rFonts w:asciiTheme="minorHAnsi" w:hAnsiTheme="minorHAnsi" w:cstheme="minorHAnsi"/>
                          <w:sz w:val="22"/>
                          <w:szCs w:val="22"/>
                        </w:rPr>
                        <w:t>DU</w:t>
                      </w:r>
                      <w:r w:rsidR="0018009A">
                        <w:rPr>
                          <w:rFonts w:asciiTheme="minorHAnsi" w:hAnsiTheme="minorHAnsi" w:cstheme="minorHAnsi"/>
                          <w:sz w:val="22"/>
                          <w:szCs w:val="22"/>
                        </w:rPr>
                        <w:br/>
                      </w:r>
                      <w:r w:rsidR="00B70D80">
                        <w:rPr>
                          <w:rFonts w:asciiTheme="minorHAnsi" w:hAnsiTheme="minorHAnsi" w:cstheme="minorHAnsi"/>
                          <w:sz w:val="22"/>
                          <w:szCs w:val="22"/>
                        </w:rPr>
                        <w:t>CHOIX DE LA PROCEDURE</w:t>
                      </w:r>
                      <w:r w:rsidR="00B70D80">
                        <w:rPr>
                          <w:rFonts w:asciiTheme="minorHAnsi" w:hAnsiTheme="minorHAnsi" w:cstheme="minorHAnsi"/>
                          <w:sz w:val="22"/>
                          <w:szCs w:val="22"/>
                        </w:rPr>
                        <w:br/>
                      </w:r>
                      <w:r w:rsidR="00C11EAD" w:rsidRPr="0018009A">
                        <w:rPr>
                          <w:rFonts w:asciiTheme="minorHAnsi" w:hAnsiTheme="minorHAnsi" w:cstheme="minorHAnsi"/>
                          <w:sz w:val="22"/>
                          <w:szCs w:val="22"/>
                        </w:rPr>
                        <w:t>A SUIVRE</w:t>
                      </w:r>
                      <w:bookmarkEnd w:id="7"/>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Default="00C11EAD" w:rsidP="00C07249">
                      <w:pPr>
                        <w:spacing w:after="120" w:line="240" w:lineRule="auto"/>
                        <w:rPr>
                          <w:lang w:eastAsia="fr-FR"/>
                        </w:rPr>
                      </w:pPr>
                    </w:p>
                    <w:p w:rsidR="00C11EAD" w:rsidRPr="00ED2AE7" w:rsidRDefault="00C11EAD" w:rsidP="00C07249">
                      <w:pPr>
                        <w:spacing w:after="120" w:line="240" w:lineRule="auto"/>
                        <w:rPr>
                          <w:lang w:eastAsia="fr-FR"/>
                        </w:rPr>
                      </w:pPr>
                    </w:p>
                  </w:txbxContent>
                </v:textbox>
              </v:rect>
            </w:pict>
          </mc:Fallback>
        </mc:AlternateContent>
      </w:r>
      <w:r w:rsidR="00ED2AE7">
        <w:rPr>
          <w:sz w:val="20"/>
        </w:rPr>
        <w:br w:type="page"/>
      </w:r>
    </w:p>
    <w:p w:rsidR="009818A4" w:rsidRDefault="0018009A" w:rsidP="00C22708">
      <w:pPr>
        <w:pStyle w:val="Pieddepage"/>
        <w:tabs>
          <w:tab w:val="clear" w:pos="4536"/>
          <w:tab w:val="clear" w:pos="9072"/>
          <w:tab w:val="left" w:pos="142"/>
          <w:tab w:val="left" w:pos="426"/>
          <w:tab w:val="left" w:pos="3686"/>
          <w:tab w:val="left" w:pos="5103"/>
        </w:tabs>
        <w:jc w:val="both"/>
        <w:rPr>
          <w:sz w:val="20"/>
        </w:rPr>
      </w:pPr>
      <w:r>
        <w:rPr>
          <w:noProof/>
          <w:sz w:val="20"/>
          <w:lang w:eastAsia="fr-FR"/>
        </w:rPr>
        <w:lastRenderedPageBreak/>
        <mc:AlternateContent>
          <mc:Choice Requires="wps">
            <w:drawing>
              <wp:anchor distT="0" distB="0" distL="114300" distR="114300" simplePos="0" relativeHeight="251667456" behindDoc="0" locked="0" layoutInCell="1" allowOverlap="1">
                <wp:simplePos x="0" y="0"/>
                <wp:positionH relativeFrom="column">
                  <wp:posOffset>599440</wp:posOffset>
                </wp:positionH>
                <wp:positionV relativeFrom="paragraph">
                  <wp:posOffset>-563245</wp:posOffset>
                </wp:positionV>
                <wp:extent cx="6242685" cy="9620885"/>
                <wp:effectExtent l="0" t="0" r="24765" b="18415"/>
                <wp:wrapNone/>
                <wp:docPr id="22" name="Rectangle 22"/>
                <wp:cNvGraphicFramePr/>
                <a:graphic xmlns:a="http://schemas.openxmlformats.org/drawingml/2006/main">
                  <a:graphicData uri="http://schemas.microsoft.com/office/word/2010/wordprocessingShape">
                    <wps:wsp>
                      <wps:cNvSpPr/>
                      <wps:spPr>
                        <a:xfrm>
                          <a:off x="0" y="0"/>
                          <a:ext cx="6242685"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EAD" w:rsidRPr="00503FA7" w:rsidRDefault="00C11EAD" w:rsidP="003469AA">
                            <w:pPr>
                              <w:spacing w:before="240" w:line="240" w:lineRule="auto"/>
                              <w:ind w:right="1032"/>
                              <w:jc w:val="both"/>
                              <w:rPr>
                                <w:rFonts w:cstheme="minorHAnsi"/>
                                <w:b/>
                                <w:color w:val="000000" w:themeColor="text1"/>
                                <w:u w:val="single"/>
                              </w:rPr>
                            </w:pPr>
                            <w:r w:rsidRPr="00503FA7">
                              <w:rPr>
                                <w:rFonts w:cstheme="minorHAnsi"/>
                                <w:b/>
                                <w:color w:val="000000" w:themeColor="text1"/>
                                <w:u w:val="single"/>
                              </w:rPr>
                              <w:t>Art. 85 Obligation de permis – Selon la procédure simplifiée</w:t>
                            </w:r>
                          </w:p>
                          <w:p w:rsidR="00C11EAD" w:rsidRPr="00503FA7" w:rsidRDefault="00C11EAD" w:rsidP="00503FA7">
                            <w:pPr>
                              <w:tabs>
                                <w:tab w:val="left" w:pos="284"/>
                              </w:tabs>
                              <w:spacing w:after="120" w:line="240" w:lineRule="auto"/>
                              <w:ind w:right="1032"/>
                              <w:jc w:val="both"/>
                              <w:rPr>
                                <w:rFonts w:cstheme="minorHAnsi"/>
                                <w:color w:val="000000" w:themeColor="text1"/>
                              </w:rPr>
                            </w:pPr>
                            <w:r w:rsidRPr="00503FA7">
                              <w:rPr>
                                <w:rFonts w:cstheme="minorHAnsi"/>
                                <w:color w:val="000000" w:themeColor="text1"/>
                              </w:rPr>
                              <w:t>1</w:t>
                            </w:r>
                            <w:r w:rsidRPr="00503FA7">
                              <w:rPr>
                                <w:rFonts w:cstheme="minorHAnsi"/>
                                <w:color w:val="000000" w:themeColor="text1"/>
                              </w:rPr>
                              <w:tab/>
                              <w:t>Sont soumis à l'obligation d'un permis de construir</w:t>
                            </w:r>
                            <w:r>
                              <w:rPr>
                                <w:rFonts w:cstheme="minorHAnsi"/>
                                <w:color w:val="000000" w:themeColor="text1"/>
                              </w:rPr>
                              <w:t>e selon la procédure simplifiée </w:t>
                            </w:r>
                            <w:r w:rsidRPr="00503FA7">
                              <w:rPr>
                                <w:rFonts w:cstheme="minorHAnsi"/>
                                <w:color w:val="000000" w:themeColor="text1"/>
                              </w:rPr>
                              <w:t>:</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a)</w:t>
                            </w:r>
                            <w:r w:rsidRPr="00503FA7">
                              <w:rPr>
                                <w:rFonts w:cstheme="minorHAnsi"/>
                                <w:color w:val="000000" w:themeColor="text1"/>
                              </w:rPr>
                              <w:tab/>
                              <w:t>les murs de soutènement, y compris les mouvements de terre qui sont liés à leur réalisation, les murs de clôture ainsi que les clôtures sous réserve de l'article 87 al. 1 let. e</w:t>
                            </w:r>
                            <w:r w:rsidRPr="00503FA7">
                              <w:rPr>
                                <w:rFonts w:cstheme="minorHAnsi"/>
                                <w:color w:val="000000" w:themeColor="text1"/>
                                <w:vertAlign w:val="superscript"/>
                              </w:rPr>
                              <w:t>2</w:t>
                            </w:r>
                            <w:r w:rsidRPr="00503FA7">
                              <w:rPr>
                                <w:rFonts w:cstheme="minorHAnsi"/>
                                <w:color w:val="000000" w:themeColor="text1"/>
                              </w:rPr>
                              <w:t xml:space="preserve"> ch. 3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b)</w:t>
                            </w:r>
                            <w:r w:rsidRPr="00503FA7">
                              <w:rPr>
                                <w:rFonts w:cstheme="minorHAnsi"/>
                                <w:color w:val="000000" w:themeColor="text1"/>
                              </w:rPr>
                              <w:tab/>
                              <w:t>les travaux de rénovation de façades et de toitures qui modifient sensiblement l'aspect de l'ouvrage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ab/>
                              <w:t>…</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d)</w:t>
                            </w:r>
                            <w:r w:rsidRPr="00503FA7">
                              <w:rPr>
                                <w:rFonts w:cstheme="minorHAnsi"/>
                                <w:color w:val="000000" w:themeColor="text1"/>
                              </w:rPr>
                              <w:tab/>
                              <w:t>les installations de ventilation, de climatisation et de chauffage,</w:t>
                            </w:r>
                            <w:r w:rsidR="00493B67">
                              <w:rPr>
                                <w:rFonts w:cstheme="minorHAnsi"/>
                                <w:color w:val="000000" w:themeColor="text1"/>
                              </w:rPr>
                              <w:t xml:space="preserve"> y compris le </w:t>
                            </w:r>
                            <w:r w:rsidRPr="00503FA7">
                              <w:rPr>
                                <w:rFonts w:cstheme="minorHAnsi"/>
                                <w:color w:val="000000" w:themeColor="text1"/>
                              </w:rPr>
                              <w:t>renouvellement</w:t>
                            </w:r>
                            <w:r>
                              <w:rPr>
                                <w:rFonts w:cstheme="minorHAnsi"/>
                                <w:color w:val="000000" w:themeColor="text1"/>
                              </w:rPr>
                              <w:t xml:space="preserve"> </w:t>
                            </w:r>
                            <w:r w:rsidRPr="00503FA7">
                              <w:rPr>
                                <w:rFonts w:cstheme="minorHAnsi"/>
                                <w:color w:val="000000" w:themeColor="text1"/>
                              </w:rPr>
                              <w:t>de</w:t>
                            </w:r>
                            <w:r>
                              <w:rPr>
                                <w:rFonts w:cstheme="minorHAnsi"/>
                                <w:color w:val="000000" w:themeColor="text1"/>
                              </w:rPr>
                              <w:t xml:space="preserve"> </w:t>
                            </w:r>
                            <w:r w:rsidRPr="00503FA7">
                              <w:rPr>
                                <w:rFonts w:cstheme="minorHAnsi"/>
                                <w:color w:val="000000" w:themeColor="text1"/>
                              </w:rPr>
                              <w:t>système de chauffage et/ou d'eau chaude sanitaire, ainsi que les travaux qui y sont liés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ab/>
                              <w:t>…</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f)</w:t>
                            </w:r>
                            <w:r w:rsidRPr="00503FA7">
                              <w:rPr>
                                <w:rFonts w:cstheme="minorHAnsi"/>
                                <w:color w:val="000000" w:themeColor="text1"/>
                              </w:rPr>
                              <w:tab/>
                              <w:t>les installations solaires, dans la mesure où elles ne sont pas dispens</w:t>
                            </w:r>
                            <w:r w:rsidR="00493B67">
                              <w:rPr>
                                <w:rFonts w:cstheme="minorHAnsi"/>
                                <w:color w:val="000000" w:themeColor="text1"/>
                              </w:rPr>
                              <w:t xml:space="preserve">ées de permis </w:t>
                            </w:r>
                            <w:r w:rsidRPr="00503FA7">
                              <w:rPr>
                                <w:rFonts w:cstheme="minorHAnsi"/>
                                <w:color w:val="000000" w:themeColor="text1"/>
                              </w:rPr>
                              <w:t>en vertu du droit</w:t>
                            </w:r>
                            <w:r>
                              <w:rPr>
                                <w:rFonts w:cstheme="minorHAnsi"/>
                                <w:color w:val="000000" w:themeColor="text1"/>
                              </w:rPr>
                              <w:t xml:space="preserve"> </w:t>
                            </w:r>
                            <w:r w:rsidRPr="00503FA7">
                              <w:rPr>
                                <w:rFonts w:cstheme="minorHAnsi"/>
                                <w:color w:val="000000" w:themeColor="text1"/>
                              </w:rPr>
                              <w:t>fédéral</w:t>
                            </w:r>
                            <w:r>
                              <w:rPr>
                                <w:rFonts w:cstheme="minorHAnsi"/>
                                <w:color w:val="000000" w:themeColor="text1"/>
                              </w:rPr>
                              <w:t xml:space="preserve"> </w:t>
                            </w:r>
                            <w:r w:rsidRPr="00503FA7">
                              <w:rPr>
                                <w:rFonts w:cstheme="minorHAnsi"/>
                                <w:color w:val="000000" w:themeColor="text1"/>
                              </w:rPr>
                              <w:t>; sont notamment soumis</w:t>
                            </w:r>
                            <w:r w:rsidR="00493B67">
                              <w:rPr>
                                <w:rFonts w:cstheme="minorHAnsi"/>
                                <w:color w:val="000000" w:themeColor="text1"/>
                              </w:rPr>
                              <w:t xml:space="preserve">es à l'obligation de permis les </w:t>
                            </w:r>
                            <w:r w:rsidRPr="00503FA7">
                              <w:rPr>
                                <w:rFonts w:cstheme="minorHAnsi"/>
                                <w:color w:val="000000" w:themeColor="text1"/>
                              </w:rPr>
                              <w:t>installa</w:t>
                            </w:r>
                            <w:r>
                              <w:rPr>
                                <w:rFonts w:cstheme="minorHAnsi"/>
                                <w:color w:val="000000" w:themeColor="text1"/>
                              </w:rPr>
                              <w:t xml:space="preserve">tions solaires prévues sur des </w:t>
                            </w:r>
                            <w:r w:rsidRPr="00503FA7">
                              <w:rPr>
                                <w:rFonts w:cstheme="minorHAnsi"/>
                                <w:color w:val="000000" w:themeColor="text1"/>
                              </w:rPr>
                              <w:t>bâtiments situés dans une zone de protection au sens de l'article 59 LATeC ou dans un périmètre</w:t>
                            </w:r>
                            <w:r>
                              <w:rPr>
                                <w:rFonts w:cstheme="minorHAnsi"/>
                                <w:color w:val="000000" w:themeColor="text1"/>
                              </w:rPr>
                              <w:t xml:space="preserve"> </w:t>
                            </w:r>
                            <w:r w:rsidRPr="00503FA7">
                              <w:rPr>
                                <w:rFonts w:cstheme="minorHAnsi"/>
                                <w:color w:val="000000" w:themeColor="text1"/>
                              </w:rPr>
                              <w:t>de protection au sens de l'article 72 al. 1 LATeC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g)</w:t>
                            </w:r>
                            <w:r w:rsidRPr="00503FA7">
                              <w:rPr>
                                <w:rFonts w:cstheme="minorHAnsi"/>
                                <w:color w:val="000000" w:themeColor="text1"/>
                              </w:rPr>
                              <w:tab/>
                              <w:t>les déblais et remblais d'une hauteur maximale de 1.20 m par rapport au terrain naturel et dont la surface n'excède pas 500 m²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h)</w:t>
                            </w:r>
                            <w:r w:rsidRPr="00503FA7">
                              <w:rPr>
                                <w:rFonts w:cstheme="minorHAnsi"/>
                                <w:color w:val="000000" w:themeColor="text1"/>
                              </w:rPr>
                              <w:tab/>
                              <w:t>les panneaux et autres supports destinés aux réclames, sous réserve de l'article 84 let. i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ab/>
                              <w:t>…</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j)</w:t>
                            </w:r>
                            <w:r w:rsidRPr="00503FA7">
                              <w:rPr>
                                <w:rFonts w:cstheme="minorHAnsi"/>
                                <w:color w:val="000000" w:themeColor="text1"/>
                              </w:rPr>
                              <w:tab/>
                              <w:t>les autres constructions et installations de peu d'importance qui ne sont pas utilisées ni utilisables pour l'habitation et le travail, telles qu'antennes de radio, abris pour petits animaux (poulaillers, clapiers...), garages, couverts à voitures ou places de stationnement, cabanes de jardin, bûchers, pergolas, couverts, jardins d'hiver non chauffés, biotopes, réservoirs de récupération d'eau de pluie, piscines et serres privées, sous réserve de l'article 87 al. 1 let. b et e</w:t>
                            </w:r>
                            <w:r w:rsidRPr="00503FA7">
                              <w:rPr>
                                <w:rFonts w:cstheme="minorHAnsi"/>
                                <w:color w:val="000000" w:themeColor="text1"/>
                                <w:vertAlign w:val="superscript"/>
                              </w:rPr>
                              <w:t>2</w:t>
                            </w:r>
                            <w:r w:rsidRPr="00503FA7">
                              <w:rPr>
                                <w:rFonts w:cstheme="minorHAnsi"/>
                                <w:color w:val="000000" w:themeColor="text1"/>
                              </w:rPr>
                              <w:t xml:space="preserve"> ch. 1 et 2.</w:t>
                            </w:r>
                          </w:p>
                          <w:p w:rsidR="00C11EAD" w:rsidRPr="00503FA7" w:rsidRDefault="00C11EAD" w:rsidP="00503FA7">
                            <w:pPr>
                              <w:spacing w:before="480" w:line="240" w:lineRule="auto"/>
                              <w:ind w:right="1032"/>
                              <w:jc w:val="both"/>
                              <w:rPr>
                                <w:rFonts w:cstheme="minorHAnsi"/>
                                <w:b/>
                                <w:color w:val="000000" w:themeColor="text1"/>
                                <w:u w:val="single"/>
                              </w:rPr>
                            </w:pPr>
                            <w:r w:rsidRPr="00503FA7">
                              <w:rPr>
                                <w:rFonts w:cstheme="minorHAnsi"/>
                                <w:b/>
                                <w:color w:val="000000" w:themeColor="text1"/>
                                <w:u w:val="single"/>
                              </w:rPr>
                              <w:t>Art. 87 Dispense de permis (art. 135 al. 3 LATeC)</w:t>
                            </w:r>
                          </w:p>
                          <w:p w:rsidR="00C11EAD" w:rsidRPr="00503FA7" w:rsidRDefault="00C11EAD" w:rsidP="00503FA7">
                            <w:pPr>
                              <w:spacing w:after="120" w:line="240" w:lineRule="auto"/>
                              <w:ind w:right="1032"/>
                              <w:jc w:val="both"/>
                              <w:rPr>
                                <w:rFonts w:cstheme="minorHAnsi"/>
                                <w:color w:val="000000" w:themeColor="text1"/>
                              </w:rPr>
                            </w:pPr>
                            <w:r w:rsidRPr="00503FA7">
                              <w:rPr>
                                <w:rFonts w:cstheme="minorHAnsi"/>
                                <w:color w:val="000000" w:themeColor="text1"/>
                              </w:rPr>
                              <w:t xml:space="preserve">1 Ne sont pas soumis </w:t>
                            </w:r>
                            <w:proofErr w:type="spellStart"/>
                            <w:r w:rsidRPr="00503FA7">
                              <w:rPr>
                                <w:rFonts w:cstheme="minorHAnsi"/>
                                <w:color w:val="000000" w:themeColor="text1"/>
                              </w:rPr>
                              <w:t>à</w:t>
                            </w:r>
                            <w:proofErr w:type="spellEnd"/>
                            <w:r w:rsidRPr="00503FA7">
                              <w:rPr>
                                <w:rFonts w:cstheme="minorHAnsi"/>
                                <w:color w:val="000000" w:themeColor="text1"/>
                              </w:rPr>
                              <w:t xml:space="preserve"> permis de construire :</w:t>
                            </w:r>
                          </w:p>
                          <w:p w:rsidR="00C11EAD" w:rsidRPr="00503FA7" w:rsidRDefault="00493B67" w:rsidP="00493B67">
                            <w:pPr>
                              <w:tabs>
                                <w:tab w:val="left" w:pos="567"/>
                              </w:tabs>
                              <w:spacing w:after="120" w:line="240" w:lineRule="auto"/>
                              <w:ind w:left="567" w:right="1032" w:hanging="283"/>
                              <w:jc w:val="both"/>
                              <w:rPr>
                                <w:rFonts w:cstheme="minorHAnsi"/>
                                <w:color w:val="000000" w:themeColor="text1"/>
                              </w:rPr>
                            </w:pPr>
                            <w:r>
                              <w:rPr>
                                <w:rFonts w:cstheme="minorHAnsi"/>
                                <w:color w:val="000000" w:themeColor="text1"/>
                              </w:rPr>
                              <w:t>a)</w:t>
                            </w:r>
                            <w:r>
                              <w:rPr>
                                <w:rFonts w:cstheme="minorHAnsi"/>
                                <w:color w:val="000000" w:themeColor="text1"/>
                              </w:rPr>
                              <w:tab/>
                            </w:r>
                            <w:r w:rsidR="00C11EAD" w:rsidRPr="00503FA7">
                              <w:rPr>
                                <w:rFonts w:cstheme="minorHAnsi"/>
                                <w:color w:val="000000" w:themeColor="text1"/>
                              </w:rPr>
                              <w:t>les travaux d'entretien et de réparation ainsi que les travaux de rénovation de façades et de toitures qui ne modifient pas sensiblement l'aspect de l'ouvrage ;</w:t>
                            </w:r>
                          </w:p>
                          <w:p w:rsidR="00C11EAD" w:rsidRPr="00503FA7" w:rsidRDefault="00C11EAD" w:rsidP="00493B67">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b)</w:t>
                            </w:r>
                            <w:r w:rsidRPr="00503FA7">
                              <w:rPr>
                                <w:rFonts w:cstheme="minorHAnsi"/>
                                <w:color w:val="000000" w:themeColor="text1"/>
                              </w:rPr>
                              <w:tab/>
                              <w:t>les petites installations annexes telles qu'antennes paraboliques, ter</w:t>
                            </w:r>
                            <w:r w:rsidR="00493B67">
                              <w:rPr>
                                <w:rFonts w:cstheme="minorHAnsi"/>
                                <w:color w:val="000000" w:themeColor="text1"/>
                              </w:rPr>
                              <w:t xml:space="preserve">rasses de </w:t>
                            </w:r>
                            <w:r>
                              <w:rPr>
                                <w:rFonts w:cstheme="minorHAnsi"/>
                                <w:color w:val="000000" w:themeColor="text1"/>
                              </w:rPr>
                              <w:t xml:space="preserve">jardin non couvertes, </w:t>
                            </w:r>
                            <w:r w:rsidRPr="00503FA7">
                              <w:rPr>
                                <w:rFonts w:cstheme="minorHAnsi"/>
                                <w:color w:val="000000" w:themeColor="text1"/>
                              </w:rPr>
                              <w:t>cheminées de jardin privées, installations privées de jeux pour enf</w:t>
                            </w:r>
                            <w:r>
                              <w:rPr>
                                <w:rFonts w:cstheme="minorHAnsi"/>
                                <w:color w:val="000000" w:themeColor="text1"/>
                              </w:rPr>
                              <w:t xml:space="preserve">ants, ainsi que les piscines à </w:t>
                            </w:r>
                            <w:r w:rsidRPr="00503FA7">
                              <w:rPr>
                                <w:rFonts w:cstheme="minorHAnsi"/>
                                <w:color w:val="000000" w:themeColor="text1"/>
                              </w:rPr>
                              <w:t>caractère saisonnier, démontées en fin de saison ;</w:t>
                            </w:r>
                          </w:p>
                          <w:p w:rsidR="00C11EAD" w:rsidRPr="00503FA7" w:rsidRDefault="00C11EAD" w:rsidP="00493B67">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b</w:t>
                            </w:r>
                            <w:r w:rsidRPr="00493B67">
                              <w:rPr>
                                <w:rFonts w:cstheme="minorHAnsi"/>
                                <w:color w:val="000000" w:themeColor="text1"/>
                                <w:vertAlign w:val="superscript"/>
                              </w:rPr>
                              <w:t>1</w:t>
                            </w:r>
                            <w:r w:rsidRPr="00503FA7">
                              <w:rPr>
                                <w:rFonts w:cstheme="minorHAnsi"/>
                                <w:color w:val="000000" w:themeColor="text1"/>
                              </w:rPr>
                              <w:t>)</w:t>
                            </w:r>
                            <w:r w:rsidRPr="00503FA7">
                              <w:rPr>
                                <w:rFonts w:cstheme="minorHAnsi"/>
                                <w:color w:val="000000" w:themeColor="text1"/>
                              </w:rPr>
                              <w:tab/>
                              <w:t>les bornes de recharge pour véhicules électriques en relation avec une habitation individuelle au</w:t>
                            </w:r>
                            <w:r>
                              <w:rPr>
                                <w:rFonts w:cstheme="minorHAnsi"/>
                                <w:color w:val="000000" w:themeColor="text1"/>
                              </w:rPr>
                              <w:t xml:space="preserve"> </w:t>
                            </w:r>
                            <w:r w:rsidRPr="00503FA7">
                              <w:rPr>
                                <w:rFonts w:cstheme="minorHAnsi"/>
                                <w:color w:val="000000" w:themeColor="text1"/>
                              </w:rPr>
                              <w:t>sens des articles 55 et 56 ;</w:t>
                            </w:r>
                          </w:p>
                          <w:p w:rsidR="00C11EAD" w:rsidRPr="00503FA7" w:rsidRDefault="00C11EAD" w:rsidP="00493B67">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c)</w:t>
                            </w:r>
                            <w:r w:rsidRPr="00503FA7">
                              <w:rPr>
                                <w:rFonts w:cstheme="minorHAnsi"/>
                                <w:color w:val="000000" w:themeColor="text1"/>
                              </w:rPr>
                              <w:tab/>
                              <w:t>les installations et aménagements des espaces extérieurs ou de jardins tels qu'escaliers, fontaines,</w:t>
                            </w:r>
                            <w:r>
                              <w:rPr>
                                <w:rFonts w:cstheme="minorHAnsi"/>
                                <w:color w:val="000000" w:themeColor="text1"/>
                              </w:rPr>
                              <w:t xml:space="preserve"> </w:t>
                            </w:r>
                            <w:r w:rsidRPr="00503FA7">
                              <w:rPr>
                                <w:rFonts w:cstheme="minorHAnsi"/>
                                <w:color w:val="000000" w:themeColor="text1"/>
                              </w:rPr>
                              <w:t>sculptures ;</w:t>
                            </w:r>
                          </w:p>
                          <w:p w:rsidR="00C11EAD" w:rsidRPr="00503FA7" w:rsidRDefault="00C11EAD" w:rsidP="00493B67">
                            <w:pPr>
                              <w:tabs>
                                <w:tab w:val="left" w:pos="567"/>
                              </w:tabs>
                              <w:spacing w:after="120" w:line="240" w:lineRule="auto"/>
                              <w:ind w:right="1032"/>
                              <w:jc w:val="both"/>
                              <w:rPr>
                                <w:b/>
                                <w:bCs/>
                                <w:color w:val="000000" w:themeColor="text1"/>
                                <w:u w:color="000000" w:themeColor="text1"/>
                              </w:rPr>
                            </w:pPr>
                            <w:r w:rsidRPr="00503FA7">
                              <w:rPr>
                                <w:rFonts w:cstheme="minorHAnsi"/>
                                <w:color w:val="000000" w:themeColor="text1"/>
                              </w:rPr>
                              <w:tab/>
                              <w:t>…</w:t>
                            </w: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Pr="005A307B" w:rsidRDefault="00C11EAD" w:rsidP="00E313CC">
                            <w:pPr>
                              <w:tabs>
                                <w:tab w:val="left" w:pos="7938"/>
                              </w:tabs>
                              <w:spacing w:after="120" w:line="240" w:lineRule="auto"/>
                              <w:ind w:right="476"/>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9" style="position:absolute;left:0;text-align:left;margin-left:47.2pt;margin-top:-44.35pt;width:491.55pt;height:757.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" fillcolor="#f2f2f2 [3052]" strokecolor="#ededed [662]" strokeweight="1pt">
                <v:textbox>
                  <w:txbxContent>
                    <w:p w:rsidR="00C11EAD" w:rsidRPr="00503FA7" w:rsidRDefault="00C11EAD" w:rsidP="003469AA">
                      <w:pPr>
                        <w:spacing w:before="240" w:line="240" w:lineRule="auto"/>
                        <w:ind w:right="1032"/>
                        <w:jc w:val="both"/>
                        <w:rPr>
                          <w:rFonts w:cstheme="minorHAnsi"/>
                          <w:b/>
                          <w:color w:val="000000" w:themeColor="text1"/>
                          <w:u w:val="single"/>
                        </w:rPr>
                      </w:pPr>
                      <w:r w:rsidRPr="00503FA7">
                        <w:rPr>
                          <w:rFonts w:cstheme="minorHAnsi"/>
                          <w:b/>
                          <w:color w:val="000000" w:themeColor="text1"/>
                          <w:u w:val="single"/>
                        </w:rPr>
                        <w:t>Art. 85 Obligation de permis – Selon la procédure simplifiée</w:t>
                      </w:r>
                    </w:p>
                    <w:p w:rsidR="00C11EAD" w:rsidRPr="00503FA7" w:rsidRDefault="00C11EAD" w:rsidP="00503FA7">
                      <w:pPr>
                        <w:tabs>
                          <w:tab w:val="left" w:pos="284"/>
                        </w:tabs>
                        <w:spacing w:after="120" w:line="240" w:lineRule="auto"/>
                        <w:ind w:right="1032"/>
                        <w:jc w:val="both"/>
                        <w:rPr>
                          <w:rFonts w:cstheme="minorHAnsi"/>
                          <w:color w:val="000000" w:themeColor="text1"/>
                        </w:rPr>
                      </w:pPr>
                      <w:r w:rsidRPr="00503FA7">
                        <w:rPr>
                          <w:rFonts w:cstheme="minorHAnsi"/>
                          <w:color w:val="000000" w:themeColor="text1"/>
                        </w:rPr>
                        <w:t>1</w:t>
                      </w:r>
                      <w:r w:rsidRPr="00503FA7">
                        <w:rPr>
                          <w:rFonts w:cstheme="minorHAnsi"/>
                          <w:color w:val="000000" w:themeColor="text1"/>
                        </w:rPr>
                        <w:tab/>
                        <w:t>Sont soumis à l'obligation d'un permis de construir</w:t>
                      </w:r>
                      <w:r>
                        <w:rPr>
                          <w:rFonts w:cstheme="minorHAnsi"/>
                          <w:color w:val="000000" w:themeColor="text1"/>
                        </w:rPr>
                        <w:t>e selon la procédure simplifiée </w:t>
                      </w:r>
                      <w:r w:rsidRPr="00503FA7">
                        <w:rPr>
                          <w:rFonts w:cstheme="minorHAnsi"/>
                          <w:color w:val="000000" w:themeColor="text1"/>
                        </w:rPr>
                        <w:t>:</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a)</w:t>
                      </w:r>
                      <w:r w:rsidRPr="00503FA7">
                        <w:rPr>
                          <w:rFonts w:cstheme="minorHAnsi"/>
                          <w:color w:val="000000" w:themeColor="text1"/>
                        </w:rPr>
                        <w:tab/>
                        <w:t>les murs de soutènement, y compris les mouvements de terre qui sont liés à leur réalisation, les murs de clôture ainsi que les clôtures sous réserve de l'article 87 al. 1 let. e</w:t>
                      </w:r>
                      <w:r w:rsidRPr="00503FA7">
                        <w:rPr>
                          <w:rFonts w:cstheme="minorHAnsi"/>
                          <w:color w:val="000000" w:themeColor="text1"/>
                          <w:vertAlign w:val="superscript"/>
                        </w:rPr>
                        <w:t>2</w:t>
                      </w:r>
                      <w:r w:rsidRPr="00503FA7">
                        <w:rPr>
                          <w:rFonts w:cstheme="minorHAnsi"/>
                          <w:color w:val="000000" w:themeColor="text1"/>
                        </w:rPr>
                        <w:t xml:space="preserve"> ch. 3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b)</w:t>
                      </w:r>
                      <w:r w:rsidRPr="00503FA7">
                        <w:rPr>
                          <w:rFonts w:cstheme="minorHAnsi"/>
                          <w:color w:val="000000" w:themeColor="text1"/>
                        </w:rPr>
                        <w:tab/>
                        <w:t>les travaux de rénovation de façades et de toitures qui modifient sensiblement l'aspect de l'ouvrage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ab/>
                        <w:t>…</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d)</w:t>
                      </w:r>
                      <w:r w:rsidRPr="00503FA7">
                        <w:rPr>
                          <w:rFonts w:cstheme="minorHAnsi"/>
                          <w:color w:val="000000" w:themeColor="text1"/>
                        </w:rPr>
                        <w:tab/>
                        <w:t>les installations de ventilation, de climatisation et de chauffage,</w:t>
                      </w:r>
                      <w:r w:rsidR="00493B67">
                        <w:rPr>
                          <w:rFonts w:cstheme="minorHAnsi"/>
                          <w:color w:val="000000" w:themeColor="text1"/>
                        </w:rPr>
                        <w:t xml:space="preserve"> y compris le </w:t>
                      </w:r>
                      <w:r w:rsidRPr="00503FA7">
                        <w:rPr>
                          <w:rFonts w:cstheme="minorHAnsi"/>
                          <w:color w:val="000000" w:themeColor="text1"/>
                        </w:rPr>
                        <w:t>renouvellement</w:t>
                      </w:r>
                      <w:r>
                        <w:rPr>
                          <w:rFonts w:cstheme="minorHAnsi"/>
                          <w:color w:val="000000" w:themeColor="text1"/>
                        </w:rPr>
                        <w:t xml:space="preserve"> </w:t>
                      </w:r>
                      <w:r w:rsidRPr="00503FA7">
                        <w:rPr>
                          <w:rFonts w:cstheme="minorHAnsi"/>
                          <w:color w:val="000000" w:themeColor="text1"/>
                        </w:rPr>
                        <w:t>de</w:t>
                      </w:r>
                      <w:r>
                        <w:rPr>
                          <w:rFonts w:cstheme="minorHAnsi"/>
                          <w:color w:val="000000" w:themeColor="text1"/>
                        </w:rPr>
                        <w:t xml:space="preserve"> </w:t>
                      </w:r>
                      <w:r w:rsidRPr="00503FA7">
                        <w:rPr>
                          <w:rFonts w:cstheme="minorHAnsi"/>
                          <w:color w:val="000000" w:themeColor="text1"/>
                        </w:rPr>
                        <w:t>système de chauffage et/ou d'eau chaude sanitaire, ainsi que les travaux qui y sont liés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ab/>
                        <w:t>…</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f)</w:t>
                      </w:r>
                      <w:r w:rsidRPr="00503FA7">
                        <w:rPr>
                          <w:rFonts w:cstheme="minorHAnsi"/>
                          <w:color w:val="000000" w:themeColor="text1"/>
                        </w:rPr>
                        <w:tab/>
                        <w:t>les installations solaires, dans la mesure où elles ne sont pas dispens</w:t>
                      </w:r>
                      <w:r w:rsidR="00493B67">
                        <w:rPr>
                          <w:rFonts w:cstheme="minorHAnsi"/>
                          <w:color w:val="000000" w:themeColor="text1"/>
                        </w:rPr>
                        <w:t xml:space="preserve">ées de permis </w:t>
                      </w:r>
                      <w:r w:rsidRPr="00503FA7">
                        <w:rPr>
                          <w:rFonts w:cstheme="minorHAnsi"/>
                          <w:color w:val="000000" w:themeColor="text1"/>
                        </w:rPr>
                        <w:t>en vertu du droit</w:t>
                      </w:r>
                      <w:r>
                        <w:rPr>
                          <w:rFonts w:cstheme="minorHAnsi"/>
                          <w:color w:val="000000" w:themeColor="text1"/>
                        </w:rPr>
                        <w:t xml:space="preserve"> </w:t>
                      </w:r>
                      <w:r w:rsidRPr="00503FA7">
                        <w:rPr>
                          <w:rFonts w:cstheme="minorHAnsi"/>
                          <w:color w:val="000000" w:themeColor="text1"/>
                        </w:rPr>
                        <w:t>fédéral</w:t>
                      </w:r>
                      <w:r>
                        <w:rPr>
                          <w:rFonts w:cstheme="minorHAnsi"/>
                          <w:color w:val="000000" w:themeColor="text1"/>
                        </w:rPr>
                        <w:t xml:space="preserve"> </w:t>
                      </w:r>
                      <w:r w:rsidRPr="00503FA7">
                        <w:rPr>
                          <w:rFonts w:cstheme="minorHAnsi"/>
                          <w:color w:val="000000" w:themeColor="text1"/>
                        </w:rPr>
                        <w:t>; sont notamment soumis</w:t>
                      </w:r>
                      <w:r w:rsidR="00493B67">
                        <w:rPr>
                          <w:rFonts w:cstheme="minorHAnsi"/>
                          <w:color w:val="000000" w:themeColor="text1"/>
                        </w:rPr>
                        <w:t xml:space="preserve">es à l'obligation de permis les </w:t>
                      </w:r>
                      <w:r w:rsidRPr="00503FA7">
                        <w:rPr>
                          <w:rFonts w:cstheme="minorHAnsi"/>
                          <w:color w:val="000000" w:themeColor="text1"/>
                        </w:rPr>
                        <w:t>installa</w:t>
                      </w:r>
                      <w:r>
                        <w:rPr>
                          <w:rFonts w:cstheme="minorHAnsi"/>
                          <w:color w:val="000000" w:themeColor="text1"/>
                        </w:rPr>
                        <w:t xml:space="preserve">tions solaires prévues sur des </w:t>
                      </w:r>
                      <w:r w:rsidRPr="00503FA7">
                        <w:rPr>
                          <w:rFonts w:cstheme="minorHAnsi"/>
                          <w:color w:val="000000" w:themeColor="text1"/>
                        </w:rPr>
                        <w:t>bâtiments situés dans une zone de protection au sens de l'article 59 LATeC ou dans un périmètre</w:t>
                      </w:r>
                      <w:r>
                        <w:rPr>
                          <w:rFonts w:cstheme="minorHAnsi"/>
                          <w:color w:val="000000" w:themeColor="text1"/>
                        </w:rPr>
                        <w:t xml:space="preserve"> </w:t>
                      </w:r>
                      <w:r w:rsidRPr="00503FA7">
                        <w:rPr>
                          <w:rFonts w:cstheme="minorHAnsi"/>
                          <w:color w:val="000000" w:themeColor="text1"/>
                        </w:rPr>
                        <w:t>de protection au sens de l'article 72 al. 1 LATeC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g)</w:t>
                      </w:r>
                      <w:r w:rsidRPr="00503FA7">
                        <w:rPr>
                          <w:rFonts w:cstheme="minorHAnsi"/>
                          <w:color w:val="000000" w:themeColor="text1"/>
                        </w:rPr>
                        <w:tab/>
                        <w:t>les déblais et remblais d'une hauteur maximale de 1.20 m par rapport au terrain naturel et dont la surface n'excède pas 500 m²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h)</w:t>
                      </w:r>
                      <w:r w:rsidRPr="00503FA7">
                        <w:rPr>
                          <w:rFonts w:cstheme="minorHAnsi"/>
                          <w:color w:val="000000" w:themeColor="text1"/>
                        </w:rPr>
                        <w:tab/>
                        <w:t>les panneaux et autres supports destinés aux réclames, sous réserve de l'article 84 let. i ;</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ab/>
                        <w:t>…</w:t>
                      </w:r>
                    </w:p>
                    <w:p w:rsidR="00C11EAD" w:rsidRPr="00503FA7" w:rsidRDefault="00C11EAD" w:rsidP="00493B67">
                      <w:pPr>
                        <w:spacing w:after="120" w:line="240" w:lineRule="auto"/>
                        <w:ind w:left="567" w:right="1032" w:hanging="283"/>
                        <w:jc w:val="both"/>
                        <w:rPr>
                          <w:rFonts w:cstheme="minorHAnsi"/>
                          <w:color w:val="000000" w:themeColor="text1"/>
                        </w:rPr>
                      </w:pPr>
                      <w:r w:rsidRPr="00503FA7">
                        <w:rPr>
                          <w:rFonts w:cstheme="minorHAnsi"/>
                          <w:color w:val="000000" w:themeColor="text1"/>
                        </w:rPr>
                        <w:t>j)</w:t>
                      </w:r>
                      <w:r w:rsidRPr="00503FA7">
                        <w:rPr>
                          <w:rFonts w:cstheme="minorHAnsi"/>
                          <w:color w:val="000000" w:themeColor="text1"/>
                        </w:rPr>
                        <w:tab/>
                        <w:t>les autres constructions et installations de peu d'importance qui ne sont pas utilisées ni utilisables pour l'habitation et le travail, telles qu'antennes de radio, abris pour petits animaux (poulaillers, clapiers...), garages, couverts à voitures ou places de stationnement, cabanes de jardin, bûchers, pergolas, couverts, jardins d'hiver non chauffés, biotopes, réservoirs de récupération d'eau de pluie, piscines et serres privées, sous réserve de l'article 87 al. 1 let. b et e</w:t>
                      </w:r>
                      <w:r w:rsidRPr="00503FA7">
                        <w:rPr>
                          <w:rFonts w:cstheme="minorHAnsi"/>
                          <w:color w:val="000000" w:themeColor="text1"/>
                          <w:vertAlign w:val="superscript"/>
                        </w:rPr>
                        <w:t>2</w:t>
                      </w:r>
                      <w:r w:rsidRPr="00503FA7">
                        <w:rPr>
                          <w:rFonts w:cstheme="minorHAnsi"/>
                          <w:color w:val="000000" w:themeColor="text1"/>
                        </w:rPr>
                        <w:t xml:space="preserve"> ch. 1 et 2.</w:t>
                      </w:r>
                    </w:p>
                    <w:p w:rsidR="00C11EAD" w:rsidRPr="00503FA7" w:rsidRDefault="00C11EAD" w:rsidP="00503FA7">
                      <w:pPr>
                        <w:spacing w:before="480" w:line="240" w:lineRule="auto"/>
                        <w:ind w:right="1032"/>
                        <w:jc w:val="both"/>
                        <w:rPr>
                          <w:rFonts w:cstheme="minorHAnsi"/>
                          <w:b/>
                          <w:color w:val="000000" w:themeColor="text1"/>
                          <w:u w:val="single"/>
                        </w:rPr>
                      </w:pPr>
                      <w:r w:rsidRPr="00503FA7">
                        <w:rPr>
                          <w:rFonts w:cstheme="minorHAnsi"/>
                          <w:b/>
                          <w:color w:val="000000" w:themeColor="text1"/>
                          <w:u w:val="single"/>
                        </w:rPr>
                        <w:t>Art. 87 Dispense de permis (art. 135 al. 3 LATeC)</w:t>
                      </w:r>
                    </w:p>
                    <w:p w:rsidR="00C11EAD" w:rsidRPr="00503FA7" w:rsidRDefault="00C11EAD" w:rsidP="00503FA7">
                      <w:pPr>
                        <w:spacing w:after="120" w:line="240" w:lineRule="auto"/>
                        <w:ind w:right="1032"/>
                        <w:jc w:val="both"/>
                        <w:rPr>
                          <w:rFonts w:cstheme="minorHAnsi"/>
                          <w:color w:val="000000" w:themeColor="text1"/>
                        </w:rPr>
                      </w:pPr>
                      <w:r w:rsidRPr="00503FA7">
                        <w:rPr>
                          <w:rFonts w:cstheme="minorHAnsi"/>
                          <w:color w:val="000000" w:themeColor="text1"/>
                        </w:rPr>
                        <w:t xml:space="preserve">1 Ne sont pas soumis </w:t>
                      </w:r>
                      <w:proofErr w:type="spellStart"/>
                      <w:r w:rsidRPr="00503FA7">
                        <w:rPr>
                          <w:rFonts w:cstheme="minorHAnsi"/>
                          <w:color w:val="000000" w:themeColor="text1"/>
                        </w:rPr>
                        <w:t>à</w:t>
                      </w:r>
                      <w:proofErr w:type="spellEnd"/>
                      <w:r w:rsidRPr="00503FA7">
                        <w:rPr>
                          <w:rFonts w:cstheme="minorHAnsi"/>
                          <w:color w:val="000000" w:themeColor="text1"/>
                        </w:rPr>
                        <w:t xml:space="preserve"> permis de construire :</w:t>
                      </w:r>
                    </w:p>
                    <w:p w:rsidR="00C11EAD" w:rsidRPr="00503FA7" w:rsidRDefault="00493B67" w:rsidP="00493B67">
                      <w:pPr>
                        <w:tabs>
                          <w:tab w:val="left" w:pos="567"/>
                        </w:tabs>
                        <w:spacing w:after="120" w:line="240" w:lineRule="auto"/>
                        <w:ind w:left="567" w:right="1032" w:hanging="283"/>
                        <w:jc w:val="both"/>
                        <w:rPr>
                          <w:rFonts w:cstheme="minorHAnsi"/>
                          <w:color w:val="000000" w:themeColor="text1"/>
                        </w:rPr>
                      </w:pPr>
                      <w:r>
                        <w:rPr>
                          <w:rFonts w:cstheme="minorHAnsi"/>
                          <w:color w:val="000000" w:themeColor="text1"/>
                        </w:rPr>
                        <w:t>a)</w:t>
                      </w:r>
                      <w:r>
                        <w:rPr>
                          <w:rFonts w:cstheme="minorHAnsi"/>
                          <w:color w:val="000000" w:themeColor="text1"/>
                        </w:rPr>
                        <w:tab/>
                      </w:r>
                      <w:r w:rsidR="00C11EAD" w:rsidRPr="00503FA7">
                        <w:rPr>
                          <w:rFonts w:cstheme="minorHAnsi"/>
                          <w:color w:val="000000" w:themeColor="text1"/>
                        </w:rPr>
                        <w:t>les travaux d'entretien et de réparation ainsi que les travaux de rénovation de façades et de toitures qui ne modifient pas sensiblement l'aspect de l'ouvrage ;</w:t>
                      </w:r>
                    </w:p>
                    <w:p w:rsidR="00C11EAD" w:rsidRPr="00503FA7" w:rsidRDefault="00C11EAD" w:rsidP="00493B67">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b)</w:t>
                      </w:r>
                      <w:r w:rsidRPr="00503FA7">
                        <w:rPr>
                          <w:rFonts w:cstheme="minorHAnsi"/>
                          <w:color w:val="000000" w:themeColor="text1"/>
                        </w:rPr>
                        <w:tab/>
                        <w:t>les petites installations annexes telles qu'antennes paraboliques, ter</w:t>
                      </w:r>
                      <w:r w:rsidR="00493B67">
                        <w:rPr>
                          <w:rFonts w:cstheme="minorHAnsi"/>
                          <w:color w:val="000000" w:themeColor="text1"/>
                        </w:rPr>
                        <w:t xml:space="preserve">rasses de </w:t>
                      </w:r>
                      <w:r>
                        <w:rPr>
                          <w:rFonts w:cstheme="minorHAnsi"/>
                          <w:color w:val="000000" w:themeColor="text1"/>
                        </w:rPr>
                        <w:t xml:space="preserve">jardin non couvertes, </w:t>
                      </w:r>
                      <w:r w:rsidRPr="00503FA7">
                        <w:rPr>
                          <w:rFonts w:cstheme="minorHAnsi"/>
                          <w:color w:val="000000" w:themeColor="text1"/>
                        </w:rPr>
                        <w:t>cheminées de jardin privées, installations privées de jeux pour enf</w:t>
                      </w:r>
                      <w:r>
                        <w:rPr>
                          <w:rFonts w:cstheme="minorHAnsi"/>
                          <w:color w:val="000000" w:themeColor="text1"/>
                        </w:rPr>
                        <w:t xml:space="preserve">ants, ainsi que les piscines à </w:t>
                      </w:r>
                      <w:r w:rsidRPr="00503FA7">
                        <w:rPr>
                          <w:rFonts w:cstheme="minorHAnsi"/>
                          <w:color w:val="000000" w:themeColor="text1"/>
                        </w:rPr>
                        <w:t>caractère saisonnier, démontées en fin de saison ;</w:t>
                      </w:r>
                    </w:p>
                    <w:p w:rsidR="00C11EAD" w:rsidRPr="00503FA7" w:rsidRDefault="00C11EAD" w:rsidP="00493B67">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b</w:t>
                      </w:r>
                      <w:r w:rsidRPr="00493B67">
                        <w:rPr>
                          <w:rFonts w:cstheme="minorHAnsi"/>
                          <w:color w:val="000000" w:themeColor="text1"/>
                          <w:vertAlign w:val="superscript"/>
                        </w:rPr>
                        <w:t>1</w:t>
                      </w:r>
                      <w:r w:rsidRPr="00503FA7">
                        <w:rPr>
                          <w:rFonts w:cstheme="minorHAnsi"/>
                          <w:color w:val="000000" w:themeColor="text1"/>
                        </w:rPr>
                        <w:t>)</w:t>
                      </w:r>
                      <w:r w:rsidRPr="00503FA7">
                        <w:rPr>
                          <w:rFonts w:cstheme="minorHAnsi"/>
                          <w:color w:val="000000" w:themeColor="text1"/>
                        </w:rPr>
                        <w:tab/>
                        <w:t>les bornes de recharge pour véhicules électriques en relation avec une habitation individuelle au</w:t>
                      </w:r>
                      <w:r>
                        <w:rPr>
                          <w:rFonts w:cstheme="minorHAnsi"/>
                          <w:color w:val="000000" w:themeColor="text1"/>
                        </w:rPr>
                        <w:t xml:space="preserve"> </w:t>
                      </w:r>
                      <w:r w:rsidRPr="00503FA7">
                        <w:rPr>
                          <w:rFonts w:cstheme="minorHAnsi"/>
                          <w:color w:val="000000" w:themeColor="text1"/>
                        </w:rPr>
                        <w:t>sens des articles 55 et 56 ;</w:t>
                      </w:r>
                    </w:p>
                    <w:p w:rsidR="00C11EAD" w:rsidRPr="00503FA7" w:rsidRDefault="00C11EAD" w:rsidP="00493B67">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c)</w:t>
                      </w:r>
                      <w:r w:rsidRPr="00503FA7">
                        <w:rPr>
                          <w:rFonts w:cstheme="minorHAnsi"/>
                          <w:color w:val="000000" w:themeColor="text1"/>
                        </w:rPr>
                        <w:tab/>
                        <w:t>les installations et aménagements des espaces extérieurs ou de jardins tels qu'escaliers, fontaines,</w:t>
                      </w:r>
                      <w:r>
                        <w:rPr>
                          <w:rFonts w:cstheme="minorHAnsi"/>
                          <w:color w:val="000000" w:themeColor="text1"/>
                        </w:rPr>
                        <w:t xml:space="preserve"> </w:t>
                      </w:r>
                      <w:r w:rsidRPr="00503FA7">
                        <w:rPr>
                          <w:rFonts w:cstheme="minorHAnsi"/>
                          <w:color w:val="000000" w:themeColor="text1"/>
                        </w:rPr>
                        <w:t>sculptures ;</w:t>
                      </w:r>
                    </w:p>
                    <w:p w:rsidR="00C11EAD" w:rsidRPr="00503FA7" w:rsidRDefault="00C11EAD" w:rsidP="00493B67">
                      <w:pPr>
                        <w:tabs>
                          <w:tab w:val="left" w:pos="567"/>
                        </w:tabs>
                        <w:spacing w:after="120" w:line="240" w:lineRule="auto"/>
                        <w:ind w:right="1032"/>
                        <w:jc w:val="both"/>
                        <w:rPr>
                          <w:b/>
                          <w:bCs/>
                          <w:color w:val="000000" w:themeColor="text1"/>
                          <w:u w:color="000000" w:themeColor="text1"/>
                        </w:rPr>
                      </w:pPr>
                      <w:r w:rsidRPr="00503FA7">
                        <w:rPr>
                          <w:rFonts w:cstheme="minorHAnsi"/>
                          <w:color w:val="000000" w:themeColor="text1"/>
                        </w:rPr>
                        <w:tab/>
                        <w:t>…</w:t>
                      </w: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Default="00C11EAD" w:rsidP="00E313CC">
                      <w:pPr>
                        <w:tabs>
                          <w:tab w:val="left" w:pos="7938"/>
                        </w:tabs>
                        <w:spacing w:after="120" w:line="240" w:lineRule="auto"/>
                        <w:ind w:right="476"/>
                        <w:rPr>
                          <w:b/>
                          <w:bCs/>
                          <w:color w:val="000000" w:themeColor="text1"/>
                          <w:u w:color="000000" w:themeColor="text1"/>
                        </w:rPr>
                      </w:pPr>
                    </w:p>
                    <w:p w:rsidR="00C11EAD" w:rsidRPr="005A307B" w:rsidRDefault="00C11EAD" w:rsidP="00E313CC">
                      <w:pPr>
                        <w:tabs>
                          <w:tab w:val="left" w:pos="7938"/>
                        </w:tabs>
                        <w:spacing w:after="120" w:line="240" w:lineRule="auto"/>
                        <w:ind w:right="476"/>
                        <w:rPr>
                          <w:b/>
                          <w:bCs/>
                          <w:color w:val="000000" w:themeColor="text1"/>
                          <w:u w:color="000000" w:themeColor="text1"/>
                        </w:rPr>
                      </w:pPr>
                    </w:p>
                  </w:txbxContent>
                </v:textbox>
              </v:rect>
            </w:pict>
          </mc:Fallback>
        </mc:AlternateContent>
      </w:r>
      <w:r w:rsidR="00C07249" w:rsidRPr="00ED2AE7">
        <w:rPr>
          <w:noProof/>
          <w:sz w:val="20"/>
          <w:lang w:eastAsia="fr-FR"/>
        </w:rPr>
        <mc:AlternateContent>
          <mc:Choice Requires="wps">
            <w:drawing>
              <wp:anchor distT="0" distB="0" distL="114300" distR="114300" simplePos="0" relativeHeight="251715584" behindDoc="0" locked="0" layoutInCell="1" allowOverlap="1" wp14:anchorId="4CAA7DFD" wp14:editId="43B03F1B">
                <wp:simplePos x="0" y="0"/>
                <wp:positionH relativeFrom="column">
                  <wp:posOffset>-899795</wp:posOffset>
                </wp:positionH>
                <wp:positionV relativeFrom="paragraph">
                  <wp:posOffset>-563245</wp:posOffset>
                </wp:positionV>
                <wp:extent cx="1536192" cy="9620885"/>
                <wp:effectExtent l="0" t="0" r="26035" b="18415"/>
                <wp:wrapNone/>
                <wp:docPr id="11" name="Rectangle 11"/>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Pr="00ED2AE7" w:rsidRDefault="00C07249" w:rsidP="00C07249">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7DFD" id="Rectangle 11" o:spid="_x0000_s1030" style="position:absolute;left:0;text-align:left;margin-left:-70.85pt;margin-top:-44.35pt;width:120.95pt;height:75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" fillcolor="#00b050" strokecolor="#00b050" strokeweight="1pt">
                <v:textbox>
                  <w:txbxContent>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Default="00C07249" w:rsidP="00C07249">
                      <w:pPr>
                        <w:spacing w:after="120" w:line="240" w:lineRule="auto"/>
                        <w:rPr>
                          <w:lang w:eastAsia="fr-FR"/>
                        </w:rPr>
                      </w:pPr>
                    </w:p>
                    <w:p w:rsidR="00C07249" w:rsidRPr="00ED2AE7" w:rsidRDefault="00C07249" w:rsidP="00C07249">
                      <w:pPr>
                        <w:spacing w:after="120" w:line="240" w:lineRule="auto"/>
                        <w:rPr>
                          <w:lang w:eastAsia="fr-FR"/>
                        </w:rPr>
                      </w:pPr>
                    </w:p>
                  </w:txbxContent>
                </v:textbox>
              </v:rect>
            </w:pict>
          </mc:Fallback>
        </mc:AlternateContent>
      </w:r>
    </w:p>
    <w:p w:rsidR="00E313CC" w:rsidRDefault="00E313CC" w:rsidP="00C22708">
      <w:pPr>
        <w:pStyle w:val="Pieddepage"/>
        <w:tabs>
          <w:tab w:val="clear" w:pos="4536"/>
          <w:tab w:val="clear" w:pos="9072"/>
          <w:tab w:val="left" w:pos="142"/>
          <w:tab w:val="left" w:pos="426"/>
          <w:tab w:val="left" w:pos="3686"/>
          <w:tab w:val="left" w:pos="5103"/>
        </w:tabs>
        <w:jc w:val="both"/>
        <w:rPr>
          <w:sz w:val="20"/>
        </w:rPr>
      </w:pPr>
    </w:p>
    <w:p w:rsidR="00EC0CD4" w:rsidRDefault="00EC0CD4">
      <w:pPr>
        <w:rPr>
          <w:rFonts w:cstheme="minorHAnsi"/>
        </w:rPr>
      </w:pPr>
      <w:r>
        <w:rPr>
          <w:rFonts w:cstheme="minorHAnsi"/>
        </w:rPr>
        <w:br w:type="page"/>
      </w:r>
    </w:p>
    <w:p w:rsidR="00503FA7" w:rsidRDefault="00A07C21">
      <w:pPr>
        <w:rPr>
          <w:rFonts w:cstheme="minorHAnsi"/>
        </w:rPr>
      </w:pPr>
      <w:r>
        <w:rPr>
          <w:rFonts w:cstheme="minorHAnsi"/>
          <w:noProof/>
          <w:lang w:eastAsia="fr-FR"/>
        </w:rPr>
        <w:lastRenderedPageBreak/>
        <mc:AlternateContent>
          <mc:Choice Requires="wps">
            <w:drawing>
              <wp:anchor distT="0" distB="0" distL="114300" distR="114300" simplePos="0" relativeHeight="251671552" behindDoc="0" locked="0" layoutInCell="1" allowOverlap="1">
                <wp:simplePos x="0" y="0"/>
                <wp:positionH relativeFrom="column">
                  <wp:posOffset>592378</wp:posOffset>
                </wp:positionH>
                <wp:positionV relativeFrom="paragraph">
                  <wp:posOffset>-563093</wp:posOffset>
                </wp:positionV>
                <wp:extent cx="6210173" cy="9620885"/>
                <wp:effectExtent l="0" t="0" r="19685" b="18415"/>
                <wp:wrapNone/>
                <wp:docPr id="7" name="Rectangle 7"/>
                <wp:cNvGraphicFramePr/>
                <a:graphic xmlns:a="http://schemas.openxmlformats.org/drawingml/2006/main">
                  <a:graphicData uri="http://schemas.microsoft.com/office/word/2010/wordprocessingShape">
                    <wps:wsp>
                      <wps:cNvSpPr/>
                      <wps:spPr>
                        <a:xfrm>
                          <a:off x="0" y="0"/>
                          <a:ext cx="6210173"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EAD" w:rsidRPr="00503FA7" w:rsidRDefault="00C11EAD" w:rsidP="00A07C21">
                            <w:pPr>
                              <w:spacing w:before="240" w:after="120" w:line="240" w:lineRule="auto"/>
                              <w:ind w:left="568" w:right="1032" w:hanging="284"/>
                              <w:jc w:val="both"/>
                              <w:rPr>
                                <w:rFonts w:cstheme="minorHAnsi"/>
                                <w:color w:val="000000" w:themeColor="text1"/>
                              </w:rPr>
                            </w:pPr>
                            <w:r w:rsidRPr="00503FA7">
                              <w:rPr>
                                <w:rFonts w:cstheme="minorHAnsi"/>
                                <w:color w:val="000000" w:themeColor="text1"/>
                              </w:rPr>
                              <w:t>e</w:t>
                            </w:r>
                            <w:r w:rsidRPr="00493B67">
                              <w:rPr>
                                <w:rFonts w:cstheme="minorHAnsi"/>
                                <w:color w:val="000000" w:themeColor="text1"/>
                                <w:vertAlign w:val="superscript"/>
                              </w:rPr>
                              <w:t>2</w:t>
                            </w:r>
                            <w:r w:rsidR="00493B67">
                              <w:rPr>
                                <w:rFonts w:cstheme="minorHAnsi"/>
                                <w:color w:val="000000" w:themeColor="text1"/>
                              </w:rPr>
                              <w:t>)</w:t>
                            </w:r>
                            <w:r w:rsidR="00493B67">
                              <w:rPr>
                                <w:rFonts w:cstheme="minorHAnsi"/>
                                <w:color w:val="000000" w:themeColor="text1"/>
                              </w:rPr>
                              <w:tab/>
                            </w:r>
                            <w:r w:rsidRPr="00503FA7">
                              <w:rPr>
                                <w:rFonts w:cstheme="minorHAnsi"/>
                                <w:color w:val="000000" w:themeColor="text1"/>
                              </w:rPr>
                              <w:t>à l'intérieur de la zone à bâtir :</w:t>
                            </w:r>
                          </w:p>
                          <w:p w:rsidR="00C11EAD" w:rsidRPr="00503FA7" w:rsidRDefault="00C11EAD" w:rsidP="00A07C21">
                            <w:pPr>
                              <w:spacing w:after="120" w:line="240" w:lineRule="auto"/>
                              <w:ind w:left="851" w:right="1032" w:hanging="283"/>
                              <w:jc w:val="both"/>
                              <w:rPr>
                                <w:rFonts w:cstheme="minorHAnsi"/>
                                <w:color w:val="000000" w:themeColor="text1"/>
                              </w:rPr>
                            </w:pPr>
                            <w:r w:rsidRPr="00503FA7">
                              <w:rPr>
                                <w:rFonts w:cstheme="minorHAnsi"/>
                                <w:color w:val="000000" w:themeColor="text1"/>
                              </w:rPr>
                              <w:t>1.</w:t>
                            </w:r>
                            <w:r w:rsidRPr="00503FA7">
                              <w:rPr>
                                <w:rFonts w:cstheme="minorHAnsi"/>
                                <w:color w:val="000000" w:themeColor="text1"/>
                              </w:rPr>
                              <w:tab/>
                              <w:t>les bûchers, cabanons de jardin, réservoirs de récupération d'eau de pluie et serres privées d'une emprise au sol maximale de 6 m² et d'une hauteur totale maximale de 2.50 m, pour autant qu'ils soient implantés à une distance du fonds voisin correspondant au minimum à la moitié de leur hauteur ;</w:t>
                            </w:r>
                          </w:p>
                          <w:p w:rsidR="00C11EAD" w:rsidRPr="00503FA7" w:rsidRDefault="00C11EAD" w:rsidP="00A07C21">
                            <w:pPr>
                              <w:spacing w:after="120" w:line="240" w:lineRule="auto"/>
                              <w:ind w:left="851" w:right="1032" w:hanging="283"/>
                              <w:jc w:val="both"/>
                              <w:rPr>
                                <w:rFonts w:cstheme="minorHAnsi"/>
                                <w:color w:val="000000" w:themeColor="text1"/>
                              </w:rPr>
                            </w:pPr>
                            <w:r w:rsidRPr="00503FA7">
                              <w:rPr>
                                <w:rFonts w:cstheme="minorHAnsi"/>
                                <w:color w:val="000000" w:themeColor="text1"/>
                              </w:rPr>
                              <w:t>2.</w:t>
                            </w:r>
                            <w:r w:rsidRPr="00503FA7">
                              <w:rPr>
                                <w:rFonts w:cstheme="minorHAnsi"/>
                                <w:color w:val="000000" w:themeColor="text1"/>
                              </w:rPr>
                              <w:tab/>
                              <w:t>les pergolas végétalisées de 12 m² au maximum et d'une hauteur totale maximale de 2.50 m, pour autant qu'elles soient implantées à une distance du fonds voisin correspondant au minimum à la moitié de leur hauteur ;</w:t>
                            </w:r>
                          </w:p>
                          <w:p w:rsidR="00C11EAD" w:rsidRPr="00503FA7" w:rsidRDefault="00C11EAD" w:rsidP="00A07C21">
                            <w:pPr>
                              <w:spacing w:after="120" w:line="240" w:lineRule="auto"/>
                              <w:ind w:left="851" w:right="1032" w:hanging="283"/>
                              <w:jc w:val="both"/>
                              <w:rPr>
                                <w:rFonts w:cstheme="minorHAnsi"/>
                                <w:color w:val="000000" w:themeColor="text1"/>
                              </w:rPr>
                            </w:pPr>
                            <w:r w:rsidRPr="00503FA7">
                              <w:rPr>
                                <w:rFonts w:cstheme="minorHAnsi"/>
                                <w:color w:val="000000" w:themeColor="text1"/>
                              </w:rPr>
                              <w:t>3.</w:t>
                            </w:r>
                            <w:r w:rsidRPr="00503FA7">
                              <w:rPr>
                                <w:rFonts w:cstheme="minorHAnsi"/>
                                <w:color w:val="000000" w:themeColor="text1"/>
                              </w:rPr>
                              <w:tab/>
                              <w:t>les clôtures en treillis ;</w:t>
                            </w:r>
                          </w:p>
                          <w:p w:rsidR="00C11EAD" w:rsidRPr="00503FA7" w:rsidRDefault="00493B67" w:rsidP="00A07C21">
                            <w:pPr>
                              <w:tabs>
                                <w:tab w:val="left" w:pos="567"/>
                              </w:tabs>
                              <w:spacing w:after="120" w:line="240" w:lineRule="auto"/>
                              <w:ind w:left="567" w:right="1032" w:hanging="283"/>
                              <w:jc w:val="both"/>
                              <w:rPr>
                                <w:rFonts w:cstheme="minorHAnsi"/>
                                <w:color w:val="000000" w:themeColor="text1"/>
                              </w:rPr>
                            </w:pPr>
                            <w:r>
                              <w:rPr>
                                <w:rFonts w:cstheme="minorHAnsi"/>
                                <w:color w:val="000000" w:themeColor="text1"/>
                              </w:rPr>
                              <w:tab/>
                            </w:r>
                            <w:r w:rsidR="00C11EAD" w:rsidRPr="00503FA7">
                              <w:rPr>
                                <w:rFonts w:cstheme="minorHAnsi"/>
                                <w:color w:val="000000" w:themeColor="text1"/>
                              </w:rPr>
                              <w:t>…</w:t>
                            </w:r>
                          </w:p>
                          <w:p w:rsidR="00C11EAD" w:rsidRPr="00503FA7" w:rsidRDefault="00493B67" w:rsidP="00A07C21">
                            <w:pPr>
                              <w:tabs>
                                <w:tab w:val="left" w:pos="284"/>
                              </w:tabs>
                              <w:spacing w:after="120" w:line="240" w:lineRule="auto"/>
                              <w:ind w:left="567" w:right="1032" w:hanging="567"/>
                              <w:jc w:val="both"/>
                              <w:rPr>
                                <w:rFonts w:cstheme="minorHAnsi"/>
                                <w:color w:val="000000" w:themeColor="text1"/>
                              </w:rPr>
                            </w:pPr>
                            <w:r>
                              <w:rPr>
                                <w:rFonts w:cstheme="minorHAnsi"/>
                                <w:color w:val="000000" w:themeColor="text1"/>
                              </w:rPr>
                              <w:tab/>
                            </w:r>
                            <w:r w:rsidR="00C11EAD" w:rsidRPr="00503FA7">
                              <w:rPr>
                                <w:rFonts w:cstheme="minorHAnsi"/>
                                <w:color w:val="000000" w:themeColor="text1"/>
                              </w:rPr>
                              <w:t>g)</w:t>
                            </w:r>
                            <w:r w:rsidR="00C11EAD" w:rsidRPr="00503FA7">
                              <w:rPr>
                                <w:rFonts w:cstheme="minorHAnsi"/>
                                <w:color w:val="000000" w:themeColor="text1"/>
                              </w:rPr>
                              <w:tab/>
                              <w:t>les installations solaires aménagées sur des bâtiments situés dans les zones d'activités et qui sont</w:t>
                            </w:r>
                            <w:r w:rsidR="00C11EAD">
                              <w:rPr>
                                <w:rFonts w:cstheme="minorHAnsi"/>
                                <w:color w:val="000000" w:themeColor="text1"/>
                              </w:rPr>
                              <w:t xml:space="preserve"> </w:t>
                            </w:r>
                            <w:r w:rsidR="00C11EAD" w:rsidRPr="00503FA7">
                              <w:rPr>
                                <w:rFonts w:cstheme="minorHAnsi"/>
                                <w:color w:val="000000" w:themeColor="text1"/>
                              </w:rPr>
                              <w:t>soumises à la procédure d'</w:t>
                            </w:r>
                            <w:r w:rsidR="00C11EAD">
                              <w:rPr>
                                <w:rFonts w:cstheme="minorHAnsi"/>
                                <w:color w:val="000000" w:themeColor="text1"/>
                              </w:rPr>
                              <w:t>annonce conformément à l'alinéa </w:t>
                            </w:r>
                            <w:r w:rsidR="00C11EAD" w:rsidRPr="00503FA7">
                              <w:rPr>
                                <w:rFonts w:cstheme="minorHAnsi"/>
                                <w:color w:val="000000" w:themeColor="text1"/>
                              </w:rPr>
                              <w:t>3.</w:t>
                            </w:r>
                          </w:p>
                          <w:p w:rsidR="00C11EAD" w:rsidRPr="00503FA7" w:rsidRDefault="00C11EAD" w:rsidP="00A07C21">
                            <w:pPr>
                              <w:tabs>
                                <w:tab w:val="left" w:pos="284"/>
                              </w:tabs>
                              <w:spacing w:after="120" w:line="240" w:lineRule="auto"/>
                              <w:ind w:right="1032"/>
                              <w:jc w:val="both"/>
                              <w:rPr>
                                <w:rFonts w:cstheme="minorHAnsi"/>
                                <w:color w:val="000000" w:themeColor="text1"/>
                              </w:rPr>
                            </w:pPr>
                            <w:r w:rsidRPr="00503FA7">
                              <w:rPr>
                                <w:rFonts w:cstheme="minorHAnsi"/>
                                <w:color w:val="000000" w:themeColor="text1"/>
                              </w:rPr>
                              <w:t>2</w:t>
                            </w:r>
                            <w:r w:rsidRPr="00503FA7">
                              <w:rPr>
                                <w:rFonts w:cstheme="minorHAnsi"/>
                                <w:color w:val="000000" w:themeColor="text1"/>
                              </w:rPr>
                              <w:tab/>
                              <w:t xml:space="preserve">La procédure simplifiée doit toutefois être suivie lorsque les constructions et </w:t>
                            </w:r>
                            <w:r>
                              <w:rPr>
                                <w:rFonts w:cstheme="minorHAnsi"/>
                                <w:color w:val="000000" w:themeColor="text1"/>
                              </w:rPr>
                              <w:tab/>
                            </w:r>
                            <w:r w:rsidRPr="00503FA7">
                              <w:rPr>
                                <w:rFonts w:cstheme="minorHAnsi"/>
                                <w:color w:val="000000" w:themeColor="text1"/>
                              </w:rPr>
                              <w:t>installations</w:t>
                            </w:r>
                            <w:r w:rsidRPr="00503FA7">
                              <w:rPr>
                                <w:rFonts w:cstheme="minorHAnsi"/>
                                <w:color w:val="000000" w:themeColor="text1"/>
                              </w:rPr>
                              <w:tab/>
                              <w:t>énumérées aux lettres b à e</w:t>
                            </w:r>
                            <w:r w:rsidRPr="00503FA7">
                              <w:rPr>
                                <w:rFonts w:cstheme="minorHAnsi"/>
                                <w:color w:val="000000" w:themeColor="text1"/>
                                <w:vertAlign w:val="superscript"/>
                              </w:rPr>
                              <w:t>2</w:t>
                            </w:r>
                            <w:r w:rsidRPr="00503FA7">
                              <w:rPr>
                                <w:rFonts w:cstheme="minorHAnsi"/>
                                <w:color w:val="000000" w:themeColor="text1"/>
                              </w:rPr>
                              <w:t xml:space="preserve"> sont situées :</w:t>
                            </w:r>
                          </w:p>
                          <w:p w:rsidR="00C11EAD" w:rsidRPr="00503FA7" w:rsidRDefault="00C11EAD" w:rsidP="00A07C21">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a)</w:t>
                            </w:r>
                            <w:r w:rsidRPr="00503FA7">
                              <w:rPr>
                                <w:rFonts w:cstheme="minorHAnsi"/>
                                <w:color w:val="000000" w:themeColor="text1"/>
                              </w:rPr>
                              <w:tab/>
                              <w:t>à moins de 20 mètres ou de toute autre distance légalisée, d'une zone riveraine (lac et cours d'eau),</w:t>
                            </w:r>
                            <w:r>
                              <w:rPr>
                                <w:rFonts w:cstheme="minorHAnsi"/>
                                <w:color w:val="000000" w:themeColor="text1"/>
                              </w:rPr>
                              <w:t xml:space="preserve"> </w:t>
                            </w:r>
                            <w:r w:rsidRPr="00503FA7">
                              <w:rPr>
                                <w:rFonts w:cstheme="minorHAnsi"/>
                                <w:color w:val="000000" w:themeColor="text1"/>
                              </w:rPr>
                              <w:t>de la forêt, d'une réserve naturelle, d'un objet naturel protégé ;</w:t>
                            </w:r>
                          </w:p>
                          <w:p w:rsidR="00C11EAD" w:rsidRPr="00503FA7" w:rsidRDefault="00C11EAD" w:rsidP="00A07C21">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b)</w:t>
                            </w:r>
                            <w:r w:rsidRPr="00503FA7">
                              <w:rPr>
                                <w:rFonts w:cstheme="minorHAnsi"/>
                                <w:color w:val="000000" w:themeColor="text1"/>
                              </w:rPr>
                              <w:tab/>
                              <w:t>à une distance inférieure à celle qui est applicable par rapport à une route publique en vertu de la</w:t>
                            </w:r>
                            <w:r>
                              <w:rPr>
                                <w:rFonts w:cstheme="minorHAnsi"/>
                                <w:color w:val="000000" w:themeColor="text1"/>
                              </w:rPr>
                              <w:t xml:space="preserve"> </w:t>
                            </w:r>
                            <w:r w:rsidRPr="00503FA7">
                              <w:rPr>
                                <w:rFonts w:cstheme="minorHAnsi"/>
                                <w:color w:val="000000" w:themeColor="text1"/>
                              </w:rPr>
                              <w:t xml:space="preserve">loi du </w:t>
                            </w:r>
                            <w:r w:rsidR="00213F03">
                              <w:rPr>
                                <w:rFonts w:cstheme="minorHAnsi"/>
                                <w:color w:val="000000" w:themeColor="text1"/>
                              </w:rPr>
                              <w:t>05.11.</w:t>
                            </w:r>
                            <w:r w:rsidRPr="00503FA7">
                              <w:rPr>
                                <w:rFonts w:cstheme="minorHAnsi"/>
                                <w:color w:val="000000" w:themeColor="text1"/>
                              </w:rPr>
                              <w:t>2021 sur la mobilité ;</w:t>
                            </w:r>
                          </w:p>
                          <w:p w:rsidR="00C11EAD" w:rsidRPr="00503FA7" w:rsidRDefault="00C11EAD" w:rsidP="00A07C21">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c)</w:t>
                            </w:r>
                            <w:r w:rsidRPr="00503FA7">
                              <w:rPr>
                                <w:rFonts w:cstheme="minorHAnsi"/>
                                <w:color w:val="000000" w:themeColor="text1"/>
                              </w:rPr>
                              <w:tab/>
                              <w:t>dans l'espace réservé aux eaux ;</w:t>
                            </w:r>
                          </w:p>
                          <w:p w:rsidR="00C11EAD" w:rsidRPr="00503FA7" w:rsidRDefault="00C11EAD" w:rsidP="00A07C21">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d)</w:t>
                            </w:r>
                            <w:r w:rsidRPr="00503FA7">
                              <w:rPr>
                                <w:rFonts w:cstheme="minorHAnsi"/>
                                <w:color w:val="000000" w:themeColor="text1"/>
                              </w:rPr>
                              <w:tab/>
                              <w:t>dans un secteur faisant l'objet d'une mesure de protection ;</w:t>
                            </w:r>
                          </w:p>
                          <w:p w:rsidR="00C11EAD" w:rsidRPr="00503FA7" w:rsidRDefault="00C11EAD" w:rsidP="00A07C21">
                            <w:pPr>
                              <w:tabs>
                                <w:tab w:val="left" w:pos="567"/>
                              </w:tabs>
                              <w:spacing w:after="120" w:line="240" w:lineRule="auto"/>
                              <w:ind w:left="568" w:right="1032" w:hanging="284"/>
                              <w:jc w:val="both"/>
                              <w:rPr>
                                <w:rFonts w:cstheme="minorHAnsi"/>
                                <w:color w:val="000000" w:themeColor="text1"/>
                              </w:rPr>
                            </w:pPr>
                            <w:r w:rsidRPr="00503FA7">
                              <w:rPr>
                                <w:rFonts w:cstheme="minorHAnsi"/>
                                <w:color w:val="000000" w:themeColor="text1"/>
                              </w:rPr>
                              <w:t>e)</w:t>
                            </w:r>
                            <w:r w:rsidRPr="00503FA7">
                              <w:rPr>
                                <w:rFonts w:cstheme="minorHAnsi"/>
                                <w:color w:val="000000" w:themeColor="text1"/>
                              </w:rPr>
                              <w:tab/>
                              <w:t>dans un périmètre archéologique ;</w:t>
                            </w:r>
                          </w:p>
                          <w:p w:rsidR="00C11EAD" w:rsidRPr="00503FA7" w:rsidRDefault="00C11EAD" w:rsidP="00A07C21">
                            <w:pPr>
                              <w:tabs>
                                <w:tab w:val="left" w:pos="567"/>
                              </w:tabs>
                              <w:spacing w:after="120" w:line="240" w:lineRule="auto"/>
                              <w:ind w:left="568" w:right="1032" w:hanging="284"/>
                              <w:jc w:val="both"/>
                              <w:rPr>
                                <w:rFonts w:cstheme="minorHAnsi"/>
                                <w:color w:val="000000" w:themeColor="text1"/>
                              </w:rPr>
                            </w:pPr>
                            <w:r w:rsidRPr="00503FA7">
                              <w:rPr>
                                <w:rFonts w:cstheme="minorHAnsi"/>
                                <w:color w:val="000000" w:themeColor="text1"/>
                              </w:rPr>
                              <w:t>f)</w:t>
                            </w:r>
                            <w:r w:rsidRPr="00503FA7">
                              <w:rPr>
                                <w:rFonts w:cstheme="minorHAnsi"/>
                                <w:color w:val="000000" w:themeColor="text1"/>
                              </w:rPr>
                              <w:tab/>
                              <w:t>dans un corridor à faune ;</w:t>
                            </w:r>
                          </w:p>
                          <w:p w:rsidR="00C11EAD" w:rsidRPr="00503FA7" w:rsidRDefault="00C11EAD" w:rsidP="00A07C21">
                            <w:pPr>
                              <w:tabs>
                                <w:tab w:val="left" w:pos="567"/>
                              </w:tabs>
                              <w:spacing w:after="120" w:line="240" w:lineRule="auto"/>
                              <w:ind w:left="568" w:right="1032" w:hanging="284"/>
                              <w:jc w:val="both"/>
                              <w:rPr>
                                <w:rFonts w:cstheme="minorHAnsi"/>
                                <w:color w:val="000000" w:themeColor="text1"/>
                              </w:rPr>
                            </w:pPr>
                            <w:r w:rsidRPr="00503FA7">
                              <w:rPr>
                                <w:rFonts w:cstheme="minorHAnsi"/>
                                <w:color w:val="000000" w:themeColor="text1"/>
                              </w:rPr>
                              <w:t>g)</w:t>
                            </w:r>
                            <w:r w:rsidRPr="00503FA7">
                              <w:rPr>
                                <w:rFonts w:cstheme="minorHAnsi"/>
                                <w:color w:val="000000" w:themeColor="text1"/>
                              </w:rPr>
                              <w:tab/>
                              <w:t>à proximité d'un bâtiment protégé.</w:t>
                            </w:r>
                          </w:p>
                          <w:p w:rsidR="00C11EAD" w:rsidRPr="00503FA7" w:rsidRDefault="00C11EAD" w:rsidP="00A07C21">
                            <w:pPr>
                              <w:tabs>
                                <w:tab w:val="left" w:pos="284"/>
                              </w:tabs>
                              <w:spacing w:after="120" w:line="240" w:lineRule="auto"/>
                              <w:ind w:left="284" w:right="1032" w:hanging="284"/>
                              <w:jc w:val="both"/>
                              <w:rPr>
                                <w:rFonts w:cstheme="minorHAnsi"/>
                                <w:color w:val="000000" w:themeColor="text1"/>
                              </w:rPr>
                            </w:pPr>
                            <w:r w:rsidRPr="00503FA7">
                              <w:rPr>
                                <w:rFonts w:cstheme="minorHAnsi"/>
                                <w:color w:val="000000" w:themeColor="text1"/>
                              </w:rPr>
                              <w:t>3</w:t>
                            </w:r>
                            <w:r w:rsidRPr="00503FA7">
                              <w:rPr>
                                <w:rFonts w:cstheme="minorHAnsi"/>
                                <w:color w:val="000000" w:themeColor="text1"/>
                              </w:rPr>
                              <w:tab/>
                              <w:t>Les installations solaires dispensées de permis au sens du droit fédéral ainsi que celles aménagées</w:t>
                            </w:r>
                            <w:r>
                              <w:rPr>
                                <w:rFonts w:cstheme="minorHAnsi"/>
                                <w:color w:val="000000" w:themeColor="text1"/>
                              </w:rPr>
                              <w:t xml:space="preserve"> </w:t>
                            </w:r>
                            <w:r w:rsidRPr="00503FA7">
                              <w:rPr>
                                <w:rFonts w:cstheme="minorHAnsi"/>
                                <w:color w:val="000000" w:themeColor="text1"/>
                              </w:rPr>
                              <w:t>sur des bâtiments situés dans les zones d'activités doivent être annoncées à la commune trente</w:t>
                            </w:r>
                            <w:r>
                              <w:rPr>
                                <w:rFonts w:cstheme="minorHAnsi"/>
                                <w:color w:val="000000" w:themeColor="text1"/>
                              </w:rPr>
                              <w:t xml:space="preserve"> </w:t>
                            </w:r>
                            <w:r w:rsidRPr="00503FA7">
                              <w:rPr>
                                <w:rFonts w:cstheme="minorHAnsi"/>
                                <w:color w:val="000000" w:themeColor="text1"/>
                              </w:rPr>
                              <w:t>jours avant le début des travaux. Les plans et documents qui doivent être joints à l'annonce sont</w:t>
                            </w:r>
                            <w:r>
                              <w:rPr>
                                <w:rFonts w:cstheme="minorHAnsi"/>
                                <w:color w:val="000000" w:themeColor="text1"/>
                              </w:rPr>
                              <w:t xml:space="preserve"> </w:t>
                            </w:r>
                            <w:r w:rsidRPr="00503FA7">
                              <w:rPr>
                                <w:rFonts w:cstheme="minorHAnsi"/>
                                <w:color w:val="000000" w:themeColor="text1"/>
                              </w:rPr>
                              <w:t>définis dans les directives édictées par la Direction (art. 89 al. 2).</w:t>
                            </w:r>
                          </w:p>
                          <w:p w:rsidR="00C11EAD" w:rsidRPr="00B32FCE" w:rsidRDefault="00C11EAD" w:rsidP="00A07C21">
                            <w:pPr>
                              <w:tabs>
                                <w:tab w:val="left" w:pos="7938"/>
                              </w:tabs>
                              <w:spacing w:after="120" w:line="240" w:lineRule="auto"/>
                              <w:ind w:right="1032"/>
                              <w:jc w:val="both"/>
                              <w:rPr>
                                <w:rFonts w:cstheme="minorHAnsi"/>
                                <w:color w:val="000000" w:themeColor="text1"/>
                                <w:sz w:val="18"/>
                                <w:szCs w:val="18"/>
                              </w:rPr>
                            </w:pPr>
                          </w:p>
                          <w:p w:rsidR="00C11EAD" w:rsidRPr="00B32FCE" w:rsidRDefault="00C11EAD" w:rsidP="00A07C21">
                            <w:pPr>
                              <w:pBdr>
                                <w:top w:val="single" w:sz="4" w:space="1" w:color="auto"/>
                              </w:pBdr>
                              <w:tabs>
                                <w:tab w:val="left" w:pos="7938"/>
                              </w:tabs>
                              <w:spacing w:after="120" w:line="240" w:lineRule="auto"/>
                              <w:ind w:right="1032"/>
                              <w:jc w:val="both"/>
                              <w:rPr>
                                <w:rFonts w:cstheme="minorHAnsi"/>
                                <w:color w:val="000000" w:themeColor="text1"/>
                                <w:sz w:val="18"/>
                                <w:szCs w:val="18"/>
                              </w:rPr>
                            </w:pPr>
                          </w:p>
                          <w:p w:rsidR="00C11EAD" w:rsidRPr="009B3A98" w:rsidRDefault="00C11EAD" w:rsidP="00A07C21">
                            <w:pPr>
                              <w:pStyle w:val="Titre2"/>
                              <w:numPr>
                                <w:ilvl w:val="1"/>
                                <w:numId w:val="6"/>
                              </w:numPr>
                              <w:spacing w:before="480" w:after="240"/>
                              <w:ind w:left="567" w:right="1032" w:hanging="567"/>
                              <w:rPr>
                                <w:rFonts w:asciiTheme="minorHAnsi" w:hAnsiTheme="minorHAnsi" w:cstheme="minorHAnsi"/>
                                <w:color w:val="00B030"/>
                              </w:rPr>
                            </w:pPr>
                            <w:bookmarkStart w:id="4" w:name="_Toc156481083"/>
                            <w:r w:rsidRPr="009B3A98">
                              <w:rPr>
                                <w:rFonts w:asciiTheme="minorHAnsi" w:hAnsiTheme="minorHAnsi" w:cstheme="minorHAnsi"/>
                                <w:color w:val="00B030"/>
                              </w:rPr>
                              <w:t>Loi sur la mobilité (</w:t>
                            </w:r>
                            <w:proofErr w:type="spellStart"/>
                            <w:r w:rsidRPr="009B3A98">
                              <w:rPr>
                                <w:rFonts w:asciiTheme="minorHAnsi" w:hAnsiTheme="minorHAnsi" w:cstheme="minorHAnsi"/>
                                <w:color w:val="00B030"/>
                              </w:rPr>
                              <w:t>LMob</w:t>
                            </w:r>
                            <w:proofErr w:type="spellEnd"/>
                            <w:r w:rsidRPr="009B3A98">
                              <w:rPr>
                                <w:rFonts w:asciiTheme="minorHAnsi" w:hAnsiTheme="minorHAnsi" w:cstheme="minorHAnsi"/>
                                <w:color w:val="00B030"/>
                              </w:rPr>
                              <w:t>) du 05.11.2021</w:t>
                            </w:r>
                            <w:bookmarkEnd w:id="4"/>
                          </w:p>
                          <w:p w:rsidR="00C11EAD" w:rsidRPr="00D011BD" w:rsidRDefault="00C11EAD" w:rsidP="00A07C21">
                            <w:pPr>
                              <w:spacing w:before="120" w:after="120" w:line="240" w:lineRule="auto"/>
                              <w:ind w:right="1032"/>
                              <w:jc w:val="both"/>
                              <w:rPr>
                                <w:rFonts w:cstheme="minorHAnsi"/>
                                <w:b/>
                                <w:color w:val="000000" w:themeColor="text1"/>
                                <w:u w:val="single"/>
                              </w:rPr>
                            </w:pPr>
                            <w:r w:rsidRPr="00D011BD">
                              <w:rPr>
                                <w:rFonts w:cstheme="minorHAnsi"/>
                                <w:b/>
                                <w:color w:val="000000" w:themeColor="text1"/>
                                <w:u w:val="single"/>
                              </w:rPr>
                              <w:t>Art. 137 Distance de construction aux routes – Principe</w:t>
                            </w:r>
                          </w:p>
                          <w:p w:rsidR="00C11EAD" w:rsidRPr="00D011BD" w:rsidRDefault="00C11EAD" w:rsidP="00A07C21">
                            <w:pPr>
                              <w:tabs>
                                <w:tab w:val="left" w:pos="284"/>
                              </w:tabs>
                              <w:spacing w:after="120" w:line="240" w:lineRule="auto"/>
                              <w:ind w:right="1032"/>
                              <w:jc w:val="both"/>
                              <w:rPr>
                                <w:rFonts w:cstheme="minorHAnsi"/>
                                <w:color w:val="000000" w:themeColor="text1"/>
                              </w:rPr>
                            </w:pPr>
                            <w:r w:rsidRPr="00D011BD">
                              <w:rPr>
                                <w:rFonts w:cstheme="minorHAnsi"/>
                                <w:color w:val="000000" w:themeColor="text1"/>
                              </w:rPr>
                              <w:t>1</w:t>
                            </w:r>
                            <w:r w:rsidRPr="00D011BD">
                              <w:rPr>
                                <w:rFonts w:cstheme="minorHAnsi"/>
                                <w:color w:val="000000" w:themeColor="text1"/>
                              </w:rPr>
                              <w:tab/>
                              <w:t xml:space="preserve">Les distances minimales à la route publique, mesurées depuis le bord de la </w:t>
                            </w:r>
                            <w:r>
                              <w:rPr>
                                <w:rFonts w:cstheme="minorHAnsi"/>
                                <w:color w:val="000000" w:themeColor="text1"/>
                              </w:rPr>
                              <w:tab/>
                            </w:r>
                            <w:r w:rsidRPr="00D011BD">
                              <w:rPr>
                                <w:rFonts w:cstheme="minorHAnsi"/>
                                <w:color w:val="000000" w:themeColor="text1"/>
                              </w:rPr>
                              <w:t xml:space="preserve">chaussée de la </w:t>
                            </w:r>
                            <w:r w:rsidR="00C655FA">
                              <w:rPr>
                                <w:rFonts w:cstheme="minorHAnsi"/>
                                <w:color w:val="000000" w:themeColor="text1"/>
                              </w:rPr>
                              <w:tab/>
                            </w:r>
                            <w:r w:rsidRPr="00D011BD">
                              <w:rPr>
                                <w:rFonts w:cstheme="minorHAnsi"/>
                                <w:color w:val="000000" w:themeColor="text1"/>
                              </w:rPr>
                              <w:t xml:space="preserve">route, à observer par les constructions, installations, plantations ou autres objets sont, sous </w:t>
                            </w:r>
                            <w:r w:rsidR="00C655FA">
                              <w:rPr>
                                <w:rFonts w:cstheme="minorHAnsi"/>
                                <w:color w:val="000000" w:themeColor="text1"/>
                              </w:rPr>
                              <w:tab/>
                            </w:r>
                            <w:r w:rsidRPr="00D011BD">
                              <w:rPr>
                                <w:rFonts w:cstheme="minorHAnsi"/>
                                <w:color w:val="000000" w:themeColor="text1"/>
                              </w:rPr>
                              <w:t>réserve des dispositions suivantes :</w:t>
                            </w:r>
                          </w:p>
                          <w:p w:rsidR="00C11EAD" w:rsidRDefault="00C11EAD" w:rsidP="00A07C21">
                            <w:pPr>
                              <w:tabs>
                                <w:tab w:val="left" w:pos="567"/>
                              </w:tabs>
                              <w:spacing w:after="120" w:line="240" w:lineRule="auto"/>
                              <w:ind w:left="568" w:right="1032" w:hanging="284"/>
                              <w:jc w:val="both"/>
                              <w:rPr>
                                <w:b/>
                                <w:bCs/>
                                <w:color w:val="000000" w:themeColor="text1"/>
                                <w:u w:color="000000" w:themeColor="text1"/>
                              </w:rPr>
                            </w:pPr>
                            <w:r w:rsidRPr="00D011BD">
                              <w:rPr>
                                <w:rFonts w:cstheme="minorHAnsi"/>
                                <w:color w:val="000000" w:themeColor="text1"/>
                              </w:rPr>
                              <w:t>a)</w:t>
                            </w:r>
                            <w:r w:rsidRPr="00D011BD">
                              <w:rPr>
                                <w:rFonts w:cstheme="minorHAnsi"/>
                                <w:color w:val="000000" w:themeColor="text1"/>
                              </w:rPr>
                              <w:tab/>
                              <w:t>pour une route principale ou une route de liaison hors localité, de 5 mètres pour une chaussée d'une largeur de 11 mètres et plus. Pour une chaussée d'une largeur de moins de 11 mètres, la distance augmente de 1 mètre par mètre de largeur de chaussée en moins, mais ne dépasse pas 10 mètres ;</w:t>
                            </w: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Pr="005A307B" w:rsidRDefault="00C11EAD" w:rsidP="00503FA7">
                            <w:pPr>
                              <w:tabs>
                                <w:tab w:val="left" w:pos="7938"/>
                              </w:tabs>
                              <w:spacing w:after="120" w:line="240" w:lineRule="auto"/>
                              <w:ind w:right="476"/>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1" style="position:absolute;margin-left:46.65pt;margin-top:-44.35pt;width:489pt;height:757.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" fillcolor="#f2f2f2 [3052]" strokecolor="#ededed [662]" strokeweight="1pt">
                <v:textbox>
                  <w:txbxContent>
                    <w:p w:rsidR="00C11EAD" w:rsidRPr="00503FA7" w:rsidRDefault="00C11EAD" w:rsidP="00A07C21">
                      <w:pPr>
                        <w:spacing w:before="240" w:after="120" w:line="240" w:lineRule="auto"/>
                        <w:ind w:left="568" w:right="1032" w:hanging="284"/>
                        <w:jc w:val="both"/>
                        <w:rPr>
                          <w:rFonts w:cstheme="minorHAnsi"/>
                          <w:color w:val="000000" w:themeColor="text1"/>
                        </w:rPr>
                      </w:pPr>
                      <w:r w:rsidRPr="00503FA7">
                        <w:rPr>
                          <w:rFonts w:cstheme="minorHAnsi"/>
                          <w:color w:val="000000" w:themeColor="text1"/>
                        </w:rPr>
                        <w:t>e</w:t>
                      </w:r>
                      <w:r w:rsidRPr="00493B67">
                        <w:rPr>
                          <w:rFonts w:cstheme="minorHAnsi"/>
                          <w:color w:val="000000" w:themeColor="text1"/>
                          <w:vertAlign w:val="superscript"/>
                        </w:rPr>
                        <w:t>2</w:t>
                      </w:r>
                      <w:r w:rsidR="00493B67">
                        <w:rPr>
                          <w:rFonts w:cstheme="minorHAnsi"/>
                          <w:color w:val="000000" w:themeColor="text1"/>
                        </w:rPr>
                        <w:t>)</w:t>
                      </w:r>
                      <w:r w:rsidR="00493B67">
                        <w:rPr>
                          <w:rFonts w:cstheme="minorHAnsi"/>
                          <w:color w:val="000000" w:themeColor="text1"/>
                        </w:rPr>
                        <w:tab/>
                      </w:r>
                      <w:r w:rsidRPr="00503FA7">
                        <w:rPr>
                          <w:rFonts w:cstheme="minorHAnsi"/>
                          <w:color w:val="000000" w:themeColor="text1"/>
                        </w:rPr>
                        <w:t>à l'intérieur de la zone à bâtir :</w:t>
                      </w:r>
                    </w:p>
                    <w:p w:rsidR="00C11EAD" w:rsidRPr="00503FA7" w:rsidRDefault="00C11EAD" w:rsidP="00A07C21">
                      <w:pPr>
                        <w:spacing w:after="120" w:line="240" w:lineRule="auto"/>
                        <w:ind w:left="851" w:right="1032" w:hanging="283"/>
                        <w:jc w:val="both"/>
                        <w:rPr>
                          <w:rFonts w:cstheme="minorHAnsi"/>
                          <w:color w:val="000000" w:themeColor="text1"/>
                        </w:rPr>
                      </w:pPr>
                      <w:r w:rsidRPr="00503FA7">
                        <w:rPr>
                          <w:rFonts w:cstheme="minorHAnsi"/>
                          <w:color w:val="000000" w:themeColor="text1"/>
                        </w:rPr>
                        <w:t>1.</w:t>
                      </w:r>
                      <w:r w:rsidRPr="00503FA7">
                        <w:rPr>
                          <w:rFonts w:cstheme="minorHAnsi"/>
                          <w:color w:val="000000" w:themeColor="text1"/>
                        </w:rPr>
                        <w:tab/>
                        <w:t>les bûchers, cabanons de jardin, réservoirs de récupération d'eau de pluie et serres privées d'une emprise au sol maximale de 6 m² et d'une hauteur totale maximale de 2.50 m, pour autant qu'ils soient implantés à une distance du fonds voisin correspondant au minimum à la moitié de leur hauteur ;</w:t>
                      </w:r>
                    </w:p>
                    <w:p w:rsidR="00C11EAD" w:rsidRPr="00503FA7" w:rsidRDefault="00C11EAD" w:rsidP="00A07C21">
                      <w:pPr>
                        <w:spacing w:after="120" w:line="240" w:lineRule="auto"/>
                        <w:ind w:left="851" w:right="1032" w:hanging="283"/>
                        <w:jc w:val="both"/>
                        <w:rPr>
                          <w:rFonts w:cstheme="minorHAnsi"/>
                          <w:color w:val="000000" w:themeColor="text1"/>
                        </w:rPr>
                      </w:pPr>
                      <w:r w:rsidRPr="00503FA7">
                        <w:rPr>
                          <w:rFonts w:cstheme="minorHAnsi"/>
                          <w:color w:val="000000" w:themeColor="text1"/>
                        </w:rPr>
                        <w:t>2.</w:t>
                      </w:r>
                      <w:r w:rsidRPr="00503FA7">
                        <w:rPr>
                          <w:rFonts w:cstheme="minorHAnsi"/>
                          <w:color w:val="000000" w:themeColor="text1"/>
                        </w:rPr>
                        <w:tab/>
                        <w:t>les pergolas végétalisées de 12 m² au maximum et d'une hauteur totale maximale de 2.50 m, pour autant qu'elles soient implantées à une distance du fonds voisin correspondant au minimum à la moitié de leur hauteur ;</w:t>
                      </w:r>
                    </w:p>
                    <w:p w:rsidR="00C11EAD" w:rsidRPr="00503FA7" w:rsidRDefault="00C11EAD" w:rsidP="00A07C21">
                      <w:pPr>
                        <w:spacing w:after="120" w:line="240" w:lineRule="auto"/>
                        <w:ind w:left="851" w:right="1032" w:hanging="283"/>
                        <w:jc w:val="both"/>
                        <w:rPr>
                          <w:rFonts w:cstheme="minorHAnsi"/>
                          <w:color w:val="000000" w:themeColor="text1"/>
                        </w:rPr>
                      </w:pPr>
                      <w:r w:rsidRPr="00503FA7">
                        <w:rPr>
                          <w:rFonts w:cstheme="minorHAnsi"/>
                          <w:color w:val="000000" w:themeColor="text1"/>
                        </w:rPr>
                        <w:t>3.</w:t>
                      </w:r>
                      <w:r w:rsidRPr="00503FA7">
                        <w:rPr>
                          <w:rFonts w:cstheme="minorHAnsi"/>
                          <w:color w:val="000000" w:themeColor="text1"/>
                        </w:rPr>
                        <w:tab/>
                        <w:t>les clôtures en treillis ;</w:t>
                      </w:r>
                    </w:p>
                    <w:p w:rsidR="00C11EAD" w:rsidRPr="00503FA7" w:rsidRDefault="00493B67" w:rsidP="00A07C21">
                      <w:pPr>
                        <w:tabs>
                          <w:tab w:val="left" w:pos="567"/>
                        </w:tabs>
                        <w:spacing w:after="120" w:line="240" w:lineRule="auto"/>
                        <w:ind w:left="567" w:right="1032" w:hanging="283"/>
                        <w:jc w:val="both"/>
                        <w:rPr>
                          <w:rFonts w:cstheme="minorHAnsi"/>
                          <w:color w:val="000000" w:themeColor="text1"/>
                        </w:rPr>
                      </w:pPr>
                      <w:r>
                        <w:rPr>
                          <w:rFonts w:cstheme="minorHAnsi"/>
                          <w:color w:val="000000" w:themeColor="text1"/>
                        </w:rPr>
                        <w:tab/>
                      </w:r>
                      <w:r w:rsidR="00C11EAD" w:rsidRPr="00503FA7">
                        <w:rPr>
                          <w:rFonts w:cstheme="minorHAnsi"/>
                          <w:color w:val="000000" w:themeColor="text1"/>
                        </w:rPr>
                        <w:t>…</w:t>
                      </w:r>
                    </w:p>
                    <w:p w:rsidR="00C11EAD" w:rsidRPr="00503FA7" w:rsidRDefault="00493B67" w:rsidP="00A07C21">
                      <w:pPr>
                        <w:tabs>
                          <w:tab w:val="left" w:pos="284"/>
                        </w:tabs>
                        <w:spacing w:after="120" w:line="240" w:lineRule="auto"/>
                        <w:ind w:left="567" w:right="1032" w:hanging="567"/>
                        <w:jc w:val="both"/>
                        <w:rPr>
                          <w:rFonts w:cstheme="minorHAnsi"/>
                          <w:color w:val="000000" w:themeColor="text1"/>
                        </w:rPr>
                      </w:pPr>
                      <w:r>
                        <w:rPr>
                          <w:rFonts w:cstheme="minorHAnsi"/>
                          <w:color w:val="000000" w:themeColor="text1"/>
                        </w:rPr>
                        <w:tab/>
                      </w:r>
                      <w:r w:rsidR="00C11EAD" w:rsidRPr="00503FA7">
                        <w:rPr>
                          <w:rFonts w:cstheme="minorHAnsi"/>
                          <w:color w:val="000000" w:themeColor="text1"/>
                        </w:rPr>
                        <w:t>g)</w:t>
                      </w:r>
                      <w:r w:rsidR="00C11EAD" w:rsidRPr="00503FA7">
                        <w:rPr>
                          <w:rFonts w:cstheme="minorHAnsi"/>
                          <w:color w:val="000000" w:themeColor="text1"/>
                        </w:rPr>
                        <w:tab/>
                        <w:t>les installations solaires aménagées sur des bâtiments situés dans les zones d'activités et qui sont</w:t>
                      </w:r>
                      <w:r w:rsidR="00C11EAD">
                        <w:rPr>
                          <w:rFonts w:cstheme="minorHAnsi"/>
                          <w:color w:val="000000" w:themeColor="text1"/>
                        </w:rPr>
                        <w:t xml:space="preserve"> </w:t>
                      </w:r>
                      <w:r w:rsidR="00C11EAD" w:rsidRPr="00503FA7">
                        <w:rPr>
                          <w:rFonts w:cstheme="minorHAnsi"/>
                          <w:color w:val="000000" w:themeColor="text1"/>
                        </w:rPr>
                        <w:t>soumises à la procédure d'</w:t>
                      </w:r>
                      <w:r w:rsidR="00C11EAD">
                        <w:rPr>
                          <w:rFonts w:cstheme="minorHAnsi"/>
                          <w:color w:val="000000" w:themeColor="text1"/>
                        </w:rPr>
                        <w:t>annonce conformément à l'alinéa </w:t>
                      </w:r>
                      <w:r w:rsidR="00C11EAD" w:rsidRPr="00503FA7">
                        <w:rPr>
                          <w:rFonts w:cstheme="minorHAnsi"/>
                          <w:color w:val="000000" w:themeColor="text1"/>
                        </w:rPr>
                        <w:t>3.</w:t>
                      </w:r>
                    </w:p>
                    <w:p w:rsidR="00C11EAD" w:rsidRPr="00503FA7" w:rsidRDefault="00C11EAD" w:rsidP="00A07C21">
                      <w:pPr>
                        <w:tabs>
                          <w:tab w:val="left" w:pos="284"/>
                        </w:tabs>
                        <w:spacing w:after="120" w:line="240" w:lineRule="auto"/>
                        <w:ind w:right="1032"/>
                        <w:jc w:val="both"/>
                        <w:rPr>
                          <w:rFonts w:cstheme="minorHAnsi"/>
                          <w:color w:val="000000" w:themeColor="text1"/>
                        </w:rPr>
                      </w:pPr>
                      <w:r w:rsidRPr="00503FA7">
                        <w:rPr>
                          <w:rFonts w:cstheme="minorHAnsi"/>
                          <w:color w:val="000000" w:themeColor="text1"/>
                        </w:rPr>
                        <w:t>2</w:t>
                      </w:r>
                      <w:r w:rsidRPr="00503FA7">
                        <w:rPr>
                          <w:rFonts w:cstheme="minorHAnsi"/>
                          <w:color w:val="000000" w:themeColor="text1"/>
                        </w:rPr>
                        <w:tab/>
                        <w:t xml:space="preserve">La procédure simplifiée doit toutefois être suivie lorsque les constructions et </w:t>
                      </w:r>
                      <w:r>
                        <w:rPr>
                          <w:rFonts w:cstheme="minorHAnsi"/>
                          <w:color w:val="000000" w:themeColor="text1"/>
                        </w:rPr>
                        <w:tab/>
                      </w:r>
                      <w:r w:rsidRPr="00503FA7">
                        <w:rPr>
                          <w:rFonts w:cstheme="minorHAnsi"/>
                          <w:color w:val="000000" w:themeColor="text1"/>
                        </w:rPr>
                        <w:t>installations</w:t>
                      </w:r>
                      <w:r w:rsidRPr="00503FA7">
                        <w:rPr>
                          <w:rFonts w:cstheme="minorHAnsi"/>
                          <w:color w:val="000000" w:themeColor="text1"/>
                        </w:rPr>
                        <w:tab/>
                        <w:t>énumérées aux lettres b à e</w:t>
                      </w:r>
                      <w:r w:rsidRPr="00503FA7">
                        <w:rPr>
                          <w:rFonts w:cstheme="minorHAnsi"/>
                          <w:color w:val="000000" w:themeColor="text1"/>
                          <w:vertAlign w:val="superscript"/>
                        </w:rPr>
                        <w:t>2</w:t>
                      </w:r>
                      <w:r w:rsidRPr="00503FA7">
                        <w:rPr>
                          <w:rFonts w:cstheme="minorHAnsi"/>
                          <w:color w:val="000000" w:themeColor="text1"/>
                        </w:rPr>
                        <w:t xml:space="preserve"> sont situées :</w:t>
                      </w:r>
                    </w:p>
                    <w:p w:rsidR="00C11EAD" w:rsidRPr="00503FA7" w:rsidRDefault="00C11EAD" w:rsidP="00A07C21">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a)</w:t>
                      </w:r>
                      <w:r w:rsidRPr="00503FA7">
                        <w:rPr>
                          <w:rFonts w:cstheme="minorHAnsi"/>
                          <w:color w:val="000000" w:themeColor="text1"/>
                        </w:rPr>
                        <w:tab/>
                        <w:t>à moins de 20 mètres ou de toute autre distance légalisée, d'une zone riveraine (lac et cours d'eau),</w:t>
                      </w:r>
                      <w:r>
                        <w:rPr>
                          <w:rFonts w:cstheme="minorHAnsi"/>
                          <w:color w:val="000000" w:themeColor="text1"/>
                        </w:rPr>
                        <w:t xml:space="preserve"> </w:t>
                      </w:r>
                      <w:r w:rsidRPr="00503FA7">
                        <w:rPr>
                          <w:rFonts w:cstheme="minorHAnsi"/>
                          <w:color w:val="000000" w:themeColor="text1"/>
                        </w:rPr>
                        <w:t>de la forêt, d'une réserve naturelle, d'un objet naturel protégé ;</w:t>
                      </w:r>
                    </w:p>
                    <w:p w:rsidR="00C11EAD" w:rsidRPr="00503FA7" w:rsidRDefault="00C11EAD" w:rsidP="00A07C21">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b)</w:t>
                      </w:r>
                      <w:r w:rsidRPr="00503FA7">
                        <w:rPr>
                          <w:rFonts w:cstheme="minorHAnsi"/>
                          <w:color w:val="000000" w:themeColor="text1"/>
                        </w:rPr>
                        <w:tab/>
                        <w:t>à une distance inférieure à celle qui est applicable par rapport à une route publique en vertu de la</w:t>
                      </w:r>
                      <w:r>
                        <w:rPr>
                          <w:rFonts w:cstheme="minorHAnsi"/>
                          <w:color w:val="000000" w:themeColor="text1"/>
                        </w:rPr>
                        <w:t xml:space="preserve"> </w:t>
                      </w:r>
                      <w:r w:rsidRPr="00503FA7">
                        <w:rPr>
                          <w:rFonts w:cstheme="minorHAnsi"/>
                          <w:color w:val="000000" w:themeColor="text1"/>
                        </w:rPr>
                        <w:t xml:space="preserve">loi du </w:t>
                      </w:r>
                      <w:r w:rsidR="00213F03">
                        <w:rPr>
                          <w:rFonts w:cstheme="minorHAnsi"/>
                          <w:color w:val="000000" w:themeColor="text1"/>
                        </w:rPr>
                        <w:t>05.11.</w:t>
                      </w:r>
                      <w:r w:rsidRPr="00503FA7">
                        <w:rPr>
                          <w:rFonts w:cstheme="minorHAnsi"/>
                          <w:color w:val="000000" w:themeColor="text1"/>
                        </w:rPr>
                        <w:t>2021 sur la mobilité ;</w:t>
                      </w:r>
                    </w:p>
                    <w:p w:rsidR="00C11EAD" w:rsidRPr="00503FA7" w:rsidRDefault="00C11EAD" w:rsidP="00A07C21">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c)</w:t>
                      </w:r>
                      <w:r w:rsidRPr="00503FA7">
                        <w:rPr>
                          <w:rFonts w:cstheme="minorHAnsi"/>
                          <w:color w:val="000000" w:themeColor="text1"/>
                        </w:rPr>
                        <w:tab/>
                        <w:t>dans l'espace réservé aux eaux ;</w:t>
                      </w:r>
                    </w:p>
                    <w:p w:rsidR="00C11EAD" w:rsidRPr="00503FA7" w:rsidRDefault="00C11EAD" w:rsidP="00A07C21">
                      <w:pPr>
                        <w:tabs>
                          <w:tab w:val="left" w:pos="567"/>
                        </w:tabs>
                        <w:spacing w:after="120" w:line="240" w:lineRule="auto"/>
                        <w:ind w:left="567" w:right="1032" w:hanging="283"/>
                        <w:jc w:val="both"/>
                        <w:rPr>
                          <w:rFonts w:cstheme="minorHAnsi"/>
                          <w:color w:val="000000" w:themeColor="text1"/>
                        </w:rPr>
                      </w:pPr>
                      <w:r w:rsidRPr="00503FA7">
                        <w:rPr>
                          <w:rFonts w:cstheme="minorHAnsi"/>
                          <w:color w:val="000000" w:themeColor="text1"/>
                        </w:rPr>
                        <w:t>d)</w:t>
                      </w:r>
                      <w:r w:rsidRPr="00503FA7">
                        <w:rPr>
                          <w:rFonts w:cstheme="minorHAnsi"/>
                          <w:color w:val="000000" w:themeColor="text1"/>
                        </w:rPr>
                        <w:tab/>
                        <w:t>dans un secteur faisant l'objet d'une mesure de protection ;</w:t>
                      </w:r>
                    </w:p>
                    <w:p w:rsidR="00C11EAD" w:rsidRPr="00503FA7" w:rsidRDefault="00C11EAD" w:rsidP="00A07C21">
                      <w:pPr>
                        <w:tabs>
                          <w:tab w:val="left" w:pos="567"/>
                        </w:tabs>
                        <w:spacing w:after="120" w:line="240" w:lineRule="auto"/>
                        <w:ind w:left="568" w:right="1032" w:hanging="284"/>
                        <w:jc w:val="both"/>
                        <w:rPr>
                          <w:rFonts w:cstheme="minorHAnsi"/>
                          <w:color w:val="000000" w:themeColor="text1"/>
                        </w:rPr>
                      </w:pPr>
                      <w:r w:rsidRPr="00503FA7">
                        <w:rPr>
                          <w:rFonts w:cstheme="minorHAnsi"/>
                          <w:color w:val="000000" w:themeColor="text1"/>
                        </w:rPr>
                        <w:t>e)</w:t>
                      </w:r>
                      <w:r w:rsidRPr="00503FA7">
                        <w:rPr>
                          <w:rFonts w:cstheme="minorHAnsi"/>
                          <w:color w:val="000000" w:themeColor="text1"/>
                        </w:rPr>
                        <w:tab/>
                        <w:t>dans un périmètre archéologique ;</w:t>
                      </w:r>
                    </w:p>
                    <w:p w:rsidR="00C11EAD" w:rsidRPr="00503FA7" w:rsidRDefault="00C11EAD" w:rsidP="00A07C21">
                      <w:pPr>
                        <w:tabs>
                          <w:tab w:val="left" w:pos="567"/>
                        </w:tabs>
                        <w:spacing w:after="120" w:line="240" w:lineRule="auto"/>
                        <w:ind w:left="568" w:right="1032" w:hanging="284"/>
                        <w:jc w:val="both"/>
                        <w:rPr>
                          <w:rFonts w:cstheme="minorHAnsi"/>
                          <w:color w:val="000000" w:themeColor="text1"/>
                        </w:rPr>
                      </w:pPr>
                      <w:r w:rsidRPr="00503FA7">
                        <w:rPr>
                          <w:rFonts w:cstheme="minorHAnsi"/>
                          <w:color w:val="000000" w:themeColor="text1"/>
                        </w:rPr>
                        <w:t>f)</w:t>
                      </w:r>
                      <w:r w:rsidRPr="00503FA7">
                        <w:rPr>
                          <w:rFonts w:cstheme="minorHAnsi"/>
                          <w:color w:val="000000" w:themeColor="text1"/>
                        </w:rPr>
                        <w:tab/>
                        <w:t>dans un corridor à faune ;</w:t>
                      </w:r>
                    </w:p>
                    <w:p w:rsidR="00C11EAD" w:rsidRPr="00503FA7" w:rsidRDefault="00C11EAD" w:rsidP="00A07C21">
                      <w:pPr>
                        <w:tabs>
                          <w:tab w:val="left" w:pos="567"/>
                        </w:tabs>
                        <w:spacing w:after="120" w:line="240" w:lineRule="auto"/>
                        <w:ind w:left="568" w:right="1032" w:hanging="284"/>
                        <w:jc w:val="both"/>
                        <w:rPr>
                          <w:rFonts w:cstheme="minorHAnsi"/>
                          <w:color w:val="000000" w:themeColor="text1"/>
                        </w:rPr>
                      </w:pPr>
                      <w:r w:rsidRPr="00503FA7">
                        <w:rPr>
                          <w:rFonts w:cstheme="minorHAnsi"/>
                          <w:color w:val="000000" w:themeColor="text1"/>
                        </w:rPr>
                        <w:t>g)</w:t>
                      </w:r>
                      <w:r w:rsidRPr="00503FA7">
                        <w:rPr>
                          <w:rFonts w:cstheme="minorHAnsi"/>
                          <w:color w:val="000000" w:themeColor="text1"/>
                        </w:rPr>
                        <w:tab/>
                        <w:t>à proximité d'un bâtiment protégé.</w:t>
                      </w:r>
                    </w:p>
                    <w:p w:rsidR="00C11EAD" w:rsidRPr="00503FA7" w:rsidRDefault="00C11EAD" w:rsidP="00A07C21">
                      <w:pPr>
                        <w:tabs>
                          <w:tab w:val="left" w:pos="284"/>
                        </w:tabs>
                        <w:spacing w:after="120" w:line="240" w:lineRule="auto"/>
                        <w:ind w:left="284" w:right="1032" w:hanging="284"/>
                        <w:jc w:val="both"/>
                        <w:rPr>
                          <w:rFonts w:cstheme="minorHAnsi"/>
                          <w:color w:val="000000" w:themeColor="text1"/>
                        </w:rPr>
                      </w:pPr>
                      <w:r w:rsidRPr="00503FA7">
                        <w:rPr>
                          <w:rFonts w:cstheme="minorHAnsi"/>
                          <w:color w:val="000000" w:themeColor="text1"/>
                        </w:rPr>
                        <w:t>3</w:t>
                      </w:r>
                      <w:r w:rsidRPr="00503FA7">
                        <w:rPr>
                          <w:rFonts w:cstheme="minorHAnsi"/>
                          <w:color w:val="000000" w:themeColor="text1"/>
                        </w:rPr>
                        <w:tab/>
                        <w:t>Les installations solaires dispensées de permis au sens du droit fédéral ainsi que celles aménagées</w:t>
                      </w:r>
                      <w:r>
                        <w:rPr>
                          <w:rFonts w:cstheme="minorHAnsi"/>
                          <w:color w:val="000000" w:themeColor="text1"/>
                        </w:rPr>
                        <w:t xml:space="preserve"> </w:t>
                      </w:r>
                      <w:r w:rsidRPr="00503FA7">
                        <w:rPr>
                          <w:rFonts w:cstheme="minorHAnsi"/>
                          <w:color w:val="000000" w:themeColor="text1"/>
                        </w:rPr>
                        <w:t>sur des bâtiments situés dans les zones d'activités doivent être annoncées à la commune trente</w:t>
                      </w:r>
                      <w:r>
                        <w:rPr>
                          <w:rFonts w:cstheme="minorHAnsi"/>
                          <w:color w:val="000000" w:themeColor="text1"/>
                        </w:rPr>
                        <w:t xml:space="preserve"> </w:t>
                      </w:r>
                      <w:r w:rsidRPr="00503FA7">
                        <w:rPr>
                          <w:rFonts w:cstheme="minorHAnsi"/>
                          <w:color w:val="000000" w:themeColor="text1"/>
                        </w:rPr>
                        <w:t>jours avant le début des travaux. Les plans et documents qui doivent être joints à l'annonce sont</w:t>
                      </w:r>
                      <w:r>
                        <w:rPr>
                          <w:rFonts w:cstheme="minorHAnsi"/>
                          <w:color w:val="000000" w:themeColor="text1"/>
                        </w:rPr>
                        <w:t xml:space="preserve"> </w:t>
                      </w:r>
                      <w:r w:rsidRPr="00503FA7">
                        <w:rPr>
                          <w:rFonts w:cstheme="minorHAnsi"/>
                          <w:color w:val="000000" w:themeColor="text1"/>
                        </w:rPr>
                        <w:t>définis dans les directives édictées par la Direction (art. 89 al. 2).</w:t>
                      </w:r>
                    </w:p>
                    <w:p w:rsidR="00C11EAD" w:rsidRPr="00B32FCE" w:rsidRDefault="00C11EAD" w:rsidP="00A07C21">
                      <w:pPr>
                        <w:tabs>
                          <w:tab w:val="left" w:pos="7938"/>
                        </w:tabs>
                        <w:spacing w:after="120" w:line="240" w:lineRule="auto"/>
                        <w:ind w:right="1032"/>
                        <w:jc w:val="both"/>
                        <w:rPr>
                          <w:rFonts w:cstheme="minorHAnsi"/>
                          <w:color w:val="000000" w:themeColor="text1"/>
                          <w:sz w:val="18"/>
                          <w:szCs w:val="18"/>
                        </w:rPr>
                      </w:pPr>
                    </w:p>
                    <w:p w:rsidR="00C11EAD" w:rsidRPr="00B32FCE" w:rsidRDefault="00C11EAD" w:rsidP="00A07C21">
                      <w:pPr>
                        <w:pBdr>
                          <w:top w:val="single" w:sz="4" w:space="1" w:color="auto"/>
                        </w:pBdr>
                        <w:tabs>
                          <w:tab w:val="left" w:pos="7938"/>
                        </w:tabs>
                        <w:spacing w:after="120" w:line="240" w:lineRule="auto"/>
                        <w:ind w:right="1032"/>
                        <w:jc w:val="both"/>
                        <w:rPr>
                          <w:rFonts w:cstheme="minorHAnsi"/>
                          <w:color w:val="000000" w:themeColor="text1"/>
                          <w:sz w:val="18"/>
                          <w:szCs w:val="18"/>
                        </w:rPr>
                      </w:pPr>
                    </w:p>
                    <w:p w:rsidR="00C11EAD" w:rsidRPr="009B3A98" w:rsidRDefault="00C11EAD" w:rsidP="00A07C21">
                      <w:pPr>
                        <w:pStyle w:val="Titre2"/>
                        <w:numPr>
                          <w:ilvl w:val="1"/>
                          <w:numId w:val="6"/>
                        </w:numPr>
                        <w:spacing w:before="480" w:after="240"/>
                        <w:ind w:left="567" w:right="1032" w:hanging="567"/>
                        <w:rPr>
                          <w:rFonts w:asciiTheme="minorHAnsi" w:hAnsiTheme="minorHAnsi" w:cstheme="minorHAnsi"/>
                          <w:color w:val="00B030"/>
                        </w:rPr>
                      </w:pPr>
                      <w:bookmarkStart w:id="10" w:name="_Toc156481083"/>
                      <w:r w:rsidRPr="009B3A98">
                        <w:rPr>
                          <w:rFonts w:asciiTheme="minorHAnsi" w:hAnsiTheme="minorHAnsi" w:cstheme="minorHAnsi"/>
                          <w:color w:val="00B030"/>
                        </w:rPr>
                        <w:t>Loi sur la mobilité (</w:t>
                      </w:r>
                      <w:proofErr w:type="spellStart"/>
                      <w:r w:rsidRPr="009B3A98">
                        <w:rPr>
                          <w:rFonts w:asciiTheme="minorHAnsi" w:hAnsiTheme="minorHAnsi" w:cstheme="minorHAnsi"/>
                          <w:color w:val="00B030"/>
                        </w:rPr>
                        <w:t>LMob</w:t>
                      </w:r>
                      <w:proofErr w:type="spellEnd"/>
                      <w:r w:rsidRPr="009B3A98">
                        <w:rPr>
                          <w:rFonts w:asciiTheme="minorHAnsi" w:hAnsiTheme="minorHAnsi" w:cstheme="minorHAnsi"/>
                          <w:color w:val="00B030"/>
                        </w:rPr>
                        <w:t>) du 05.11.2021</w:t>
                      </w:r>
                      <w:bookmarkEnd w:id="10"/>
                    </w:p>
                    <w:p w:rsidR="00C11EAD" w:rsidRPr="00D011BD" w:rsidRDefault="00C11EAD" w:rsidP="00A07C21">
                      <w:pPr>
                        <w:spacing w:before="120" w:after="120" w:line="240" w:lineRule="auto"/>
                        <w:ind w:right="1032"/>
                        <w:jc w:val="both"/>
                        <w:rPr>
                          <w:rFonts w:cstheme="minorHAnsi"/>
                          <w:b/>
                          <w:color w:val="000000" w:themeColor="text1"/>
                          <w:u w:val="single"/>
                        </w:rPr>
                      </w:pPr>
                      <w:r w:rsidRPr="00D011BD">
                        <w:rPr>
                          <w:rFonts w:cstheme="minorHAnsi"/>
                          <w:b/>
                          <w:color w:val="000000" w:themeColor="text1"/>
                          <w:u w:val="single"/>
                        </w:rPr>
                        <w:t>Art. 137 Distance de construction aux routes – Principe</w:t>
                      </w:r>
                    </w:p>
                    <w:p w:rsidR="00C11EAD" w:rsidRPr="00D011BD" w:rsidRDefault="00C11EAD" w:rsidP="00A07C21">
                      <w:pPr>
                        <w:tabs>
                          <w:tab w:val="left" w:pos="284"/>
                        </w:tabs>
                        <w:spacing w:after="120" w:line="240" w:lineRule="auto"/>
                        <w:ind w:right="1032"/>
                        <w:jc w:val="both"/>
                        <w:rPr>
                          <w:rFonts w:cstheme="minorHAnsi"/>
                          <w:color w:val="000000" w:themeColor="text1"/>
                        </w:rPr>
                      </w:pPr>
                      <w:r w:rsidRPr="00D011BD">
                        <w:rPr>
                          <w:rFonts w:cstheme="minorHAnsi"/>
                          <w:color w:val="000000" w:themeColor="text1"/>
                        </w:rPr>
                        <w:t>1</w:t>
                      </w:r>
                      <w:r w:rsidRPr="00D011BD">
                        <w:rPr>
                          <w:rFonts w:cstheme="minorHAnsi"/>
                          <w:color w:val="000000" w:themeColor="text1"/>
                        </w:rPr>
                        <w:tab/>
                        <w:t xml:space="preserve">Les distances minimales à la route publique, mesurées depuis le bord de la </w:t>
                      </w:r>
                      <w:r>
                        <w:rPr>
                          <w:rFonts w:cstheme="minorHAnsi"/>
                          <w:color w:val="000000" w:themeColor="text1"/>
                        </w:rPr>
                        <w:tab/>
                      </w:r>
                      <w:r w:rsidRPr="00D011BD">
                        <w:rPr>
                          <w:rFonts w:cstheme="minorHAnsi"/>
                          <w:color w:val="000000" w:themeColor="text1"/>
                        </w:rPr>
                        <w:t xml:space="preserve">chaussée de la </w:t>
                      </w:r>
                      <w:r w:rsidR="00C655FA">
                        <w:rPr>
                          <w:rFonts w:cstheme="minorHAnsi"/>
                          <w:color w:val="000000" w:themeColor="text1"/>
                        </w:rPr>
                        <w:tab/>
                      </w:r>
                      <w:r w:rsidRPr="00D011BD">
                        <w:rPr>
                          <w:rFonts w:cstheme="minorHAnsi"/>
                          <w:color w:val="000000" w:themeColor="text1"/>
                        </w:rPr>
                        <w:t xml:space="preserve">route, à observer par les constructions, installations, plantations ou autres objets sont, sous </w:t>
                      </w:r>
                      <w:r w:rsidR="00C655FA">
                        <w:rPr>
                          <w:rFonts w:cstheme="minorHAnsi"/>
                          <w:color w:val="000000" w:themeColor="text1"/>
                        </w:rPr>
                        <w:tab/>
                      </w:r>
                      <w:bookmarkStart w:id="11" w:name="_GoBack"/>
                      <w:bookmarkEnd w:id="11"/>
                      <w:r w:rsidRPr="00D011BD">
                        <w:rPr>
                          <w:rFonts w:cstheme="minorHAnsi"/>
                          <w:color w:val="000000" w:themeColor="text1"/>
                        </w:rPr>
                        <w:t>réserve des dispositions suivantes :</w:t>
                      </w:r>
                    </w:p>
                    <w:p w:rsidR="00C11EAD" w:rsidRDefault="00C11EAD" w:rsidP="00A07C21">
                      <w:pPr>
                        <w:tabs>
                          <w:tab w:val="left" w:pos="567"/>
                        </w:tabs>
                        <w:spacing w:after="120" w:line="240" w:lineRule="auto"/>
                        <w:ind w:left="568" w:right="1032" w:hanging="284"/>
                        <w:jc w:val="both"/>
                        <w:rPr>
                          <w:b/>
                          <w:bCs/>
                          <w:color w:val="000000" w:themeColor="text1"/>
                          <w:u w:color="000000" w:themeColor="text1"/>
                        </w:rPr>
                      </w:pPr>
                      <w:r w:rsidRPr="00D011BD">
                        <w:rPr>
                          <w:rFonts w:cstheme="minorHAnsi"/>
                          <w:color w:val="000000" w:themeColor="text1"/>
                        </w:rPr>
                        <w:t>a)</w:t>
                      </w:r>
                      <w:r w:rsidRPr="00D011BD">
                        <w:rPr>
                          <w:rFonts w:cstheme="minorHAnsi"/>
                          <w:color w:val="000000" w:themeColor="text1"/>
                        </w:rPr>
                        <w:tab/>
                        <w:t>pour une route principale ou une route de liaison hors localité, de 5 mètres pour une chaussée d'une largeur de 11 mètres et plus. Pour une chaussée d'une largeur de moins de 11 mètres, la distance augmente de 1 mètre par mètre de largeur de chaussée en moins, mais ne dépasse pas 10 mètres ;</w:t>
                      </w: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Default="00C11EAD" w:rsidP="00503FA7">
                      <w:pPr>
                        <w:tabs>
                          <w:tab w:val="left" w:pos="7938"/>
                        </w:tabs>
                        <w:spacing w:after="120" w:line="240" w:lineRule="auto"/>
                        <w:ind w:right="476"/>
                        <w:rPr>
                          <w:b/>
                          <w:bCs/>
                          <w:color w:val="000000" w:themeColor="text1"/>
                          <w:u w:color="000000" w:themeColor="text1"/>
                        </w:rPr>
                      </w:pPr>
                    </w:p>
                    <w:p w:rsidR="00C11EAD" w:rsidRPr="005A307B" w:rsidRDefault="00C11EAD" w:rsidP="00503FA7">
                      <w:pPr>
                        <w:tabs>
                          <w:tab w:val="left" w:pos="7938"/>
                        </w:tabs>
                        <w:spacing w:after="120" w:line="240" w:lineRule="auto"/>
                        <w:ind w:right="476"/>
                        <w:rPr>
                          <w:b/>
                          <w:bCs/>
                          <w:color w:val="000000" w:themeColor="text1"/>
                          <w:u w:color="000000" w:themeColor="text1"/>
                        </w:rPr>
                      </w:pPr>
                    </w:p>
                  </w:txbxContent>
                </v:textbox>
              </v:rect>
            </w:pict>
          </mc:Fallback>
        </mc:AlternateContent>
      </w:r>
      <w:r w:rsidRPr="00ED2AE7">
        <w:rPr>
          <w:noProof/>
          <w:sz w:val="20"/>
          <w:lang w:eastAsia="fr-FR"/>
        </w:rPr>
        <mc:AlternateContent>
          <mc:Choice Requires="wps">
            <w:drawing>
              <wp:anchor distT="0" distB="0" distL="114300" distR="114300" simplePos="0" relativeHeight="251717632" behindDoc="0" locked="0" layoutInCell="1" allowOverlap="1" wp14:anchorId="4CAA7DFD" wp14:editId="43B03F1B">
                <wp:simplePos x="0" y="0"/>
                <wp:positionH relativeFrom="column">
                  <wp:posOffset>-899795</wp:posOffset>
                </wp:positionH>
                <wp:positionV relativeFrom="paragraph">
                  <wp:posOffset>-563245</wp:posOffset>
                </wp:positionV>
                <wp:extent cx="1536192" cy="9620885"/>
                <wp:effectExtent l="0" t="0" r="26035" b="18415"/>
                <wp:wrapNone/>
                <wp:docPr id="13" name="Rectangle 13"/>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18009A" w:rsidRDefault="0018009A" w:rsidP="00A07C21">
                            <w:pPr>
                              <w:spacing w:after="120" w:line="240" w:lineRule="auto"/>
                              <w:rPr>
                                <w:lang w:eastAsia="fr-FR"/>
                              </w:rPr>
                            </w:pPr>
                          </w:p>
                          <w:p w:rsidR="0018009A" w:rsidRDefault="0018009A" w:rsidP="00A07C21">
                            <w:pPr>
                              <w:spacing w:after="120" w:line="240" w:lineRule="auto"/>
                              <w:rPr>
                                <w:lang w:eastAsia="fr-FR"/>
                              </w:rPr>
                            </w:pPr>
                          </w:p>
                          <w:p w:rsidR="0018009A" w:rsidRPr="0018009A" w:rsidRDefault="0018009A" w:rsidP="0018009A">
                            <w:pPr>
                              <w:pStyle w:val="Titre1"/>
                              <w:numPr>
                                <w:ilvl w:val="0"/>
                                <w:numId w:val="4"/>
                              </w:numPr>
                              <w:spacing w:before="240"/>
                              <w:ind w:left="567" w:right="-149" w:hanging="283"/>
                              <w:rPr>
                                <w:rFonts w:asciiTheme="minorHAnsi" w:hAnsiTheme="minorHAnsi" w:cstheme="minorHAnsi"/>
                                <w:sz w:val="22"/>
                                <w:szCs w:val="22"/>
                              </w:rPr>
                            </w:pPr>
                            <w:r w:rsidRPr="0018009A">
                              <w:rPr>
                                <w:rFonts w:asciiTheme="minorHAnsi" w:hAnsiTheme="minorHAnsi" w:cstheme="minorHAnsi"/>
                                <w:sz w:val="22"/>
                                <w:szCs w:val="22"/>
                              </w:rPr>
                              <w:t>DISPOSITIONS LEGALES</w:t>
                            </w: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7DFD" id="Rectangle 13" o:spid="_x0000_s1032" style="position:absolute;margin-left:-70.85pt;margin-top:-44.35pt;width:120.95pt;height:75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" fillcolor="#00b050" strokecolor="#00b050" strokeweight="1pt">
                <v:textbo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18009A" w:rsidRDefault="0018009A" w:rsidP="00A07C21">
                      <w:pPr>
                        <w:spacing w:after="120" w:line="240" w:lineRule="auto"/>
                        <w:rPr>
                          <w:lang w:eastAsia="fr-FR"/>
                        </w:rPr>
                      </w:pPr>
                    </w:p>
                    <w:p w:rsidR="0018009A" w:rsidRDefault="0018009A" w:rsidP="00A07C21">
                      <w:pPr>
                        <w:spacing w:after="120" w:line="240" w:lineRule="auto"/>
                        <w:rPr>
                          <w:lang w:eastAsia="fr-FR"/>
                        </w:rPr>
                      </w:pPr>
                    </w:p>
                    <w:p w:rsidR="0018009A" w:rsidRPr="0018009A" w:rsidRDefault="0018009A" w:rsidP="0018009A">
                      <w:pPr>
                        <w:pStyle w:val="Titre1"/>
                        <w:numPr>
                          <w:ilvl w:val="0"/>
                          <w:numId w:val="4"/>
                        </w:numPr>
                        <w:spacing w:before="240"/>
                        <w:ind w:left="567" w:right="-149" w:hanging="283"/>
                        <w:rPr>
                          <w:rFonts w:asciiTheme="minorHAnsi" w:hAnsiTheme="minorHAnsi" w:cstheme="minorHAnsi"/>
                          <w:sz w:val="22"/>
                          <w:szCs w:val="22"/>
                        </w:rPr>
                      </w:pPr>
                      <w:r w:rsidRPr="0018009A">
                        <w:rPr>
                          <w:rFonts w:asciiTheme="minorHAnsi" w:hAnsiTheme="minorHAnsi" w:cstheme="minorHAnsi"/>
                          <w:sz w:val="22"/>
                          <w:szCs w:val="22"/>
                        </w:rPr>
                        <w:t>DISPOSITIONS LEGALES</w:t>
                      </w: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v:textbox>
              </v:rect>
            </w:pict>
          </mc:Fallback>
        </mc:AlternateContent>
      </w:r>
      <w:r w:rsidR="00503FA7">
        <w:rPr>
          <w:rFonts w:cstheme="minorHAnsi"/>
        </w:rPr>
        <w:br w:type="page"/>
      </w:r>
    </w:p>
    <w:p w:rsidR="00C95583" w:rsidRDefault="00A07C21">
      <w:pPr>
        <w:rPr>
          <w:rFonts w:cstheme="minorHAnsi"/>
        </w:rPr>
      </w:pPr>
      <w:r>
        <w:rPr>
          <w:rFonts w:cstheme="minorHAnsi"/>
          <w:noProof/>
          <w:lang w:eastAsia="fr-FR"/>
        </w:rPr>
        <w:lastRenderedPageBreak/>
        <mc:AlternateContent>
          <mc:Choice Requires="wps">
            <w:drawing>
              <wp:anchor distT="0" distB="0" distL="114300" distR="114300" simplePos="0" relativeHeight="251675648" behindDoc="0" locked="0" layoutInCell="1" allowOverlap="1">
                <wp:simplePos x="0" y="0"/>
                <wp:positionH relativeFrom="column">
                  <wp:posOffset>636270</wp:posOffset>
                </wp:positionH>
                <wp:positionV relativeFrom="paragraph">
                  <wp:posOffset>-563093</wp:posOffset>
                </wp:positionV>
                <wp:extent cx="6210173" cy="9620885"/>
                <wp:effectExtent l="0" t="0" r="19685" b="18415"/>
                <wp:wrapNone/>
                <wp:docPr id="26" name="Rectangle 26"/>
                <wp:cNvGraphicFramePr/>
                <a:graphic xmlns:a="http://schemas.openxmlformats.org/drawingml/2006/main">
                  <a:graphicData uri="http://schemas.microsoft.com/office/word/2010/wordprocessingShape">
                    <wps:wsp>
                      <wps:cNvSpPr/>
                      <wps:spPr>
                        <a:xfrm>
                          <a:off x="0" y="0"/>
                          <a:ext cx="6210173"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EAD" w:rsidRPr="00C95583" w:rsidRDefault="00C11EAD" w:rsidP="00A07C21">
                            <w:pPr>
                              <w:tabs>
                                <w:tab w:val="left" w:pos="567"/>
                              </w:tabs>
                              <w:spacing w:before="240" w:after="120" w:line="240" w:lineRule="auto"/>
                              <w:ind w:left="568" w:right="1032" w:hanging="284"/>
                              <w:jc w:val="both"/>
                              <w:rPr>
                                <w:rFonts w:cstheme="minorHAnsi"/>
                                <w:color w:val="000000" w:themeColor="text1"/>
                              </w:rPr>
                            </w:pPr>
                            <w:r w:rsidRPr="00C95583">
                              <w:rPr>
                                <w:rFonts w:cstheme="minorHAnsi"/>
                                <w:color w:val="000000" w:themeColor="text1"/>
                              </w:rPr>
                              <w:t>b)</w:t>
                            </w:r>
                            <w:r w:rsidRPr="00C95583">
                              <w:rPr>
                                <w:rFonts w:cstheme="minorHAnsi"/>
                                <w:color w:val="000000" w:themeColor="text1"/>
                              </w:rPr>
                              <w:tab/>
                              <w:t>pour une route principale ou une route de liaison en localité :</w:t>
                            </w:r>
                          </w:p>
                          <w:p w:rsidR="00C11EAD" w:rsidRPr="00C95583" w:rsidRDefault="00C11EAD" w:rsidP="00A07C21">
                            <w:pPr>
                              <w:spacing w:after="120" w:line="240" w:lineRule="auto"/>
                              <w:ind w:left="851" w:right="1032" w:hanging="283"/>
                              <w:jc w:val="both"/>
                              <w:rPr>
                                <w:rFonts w:cstheme="minorHAnsi"/>
                                <w:color w:val="000000" w:themeColor="text1"/>
                              </w:rPr>
                            </w:pPr>
                            <w:r w:rsidRPr="00C95583">
                              <w:rPr>
                                <w:rFonts w:cstheme="minorHAnsi"/>
                                <w:color w:val="000000" w:themeColor="text1"/>
                              </w:rPr>
                              <w:t>1. de 7 mètres pour une chaussée d'une largeur</w:t>
                            </w:r>
                            <w:r w:rsidR="009B3A98">
                              <w:rPr>
                                <w:rFonts w:cstheme="minorHAnsi"/>
                                <w:color w:val="000000" w:themeColor="text1"/>
                              </w:rPr>
                              <w:t xml:space="preserve"> égale ou inférieure à 6 mètres </w:t>
                            </w:r>
                            <w:r w:rsidRPr="00C95583">
                              <w:rPr>
                                <w:rFonts w:cstheme="minorHAnsi"/>
                                <w:color w:val="000000" w:themeColor="text1"/>
                              </w:rPr>
                              <w:t>;</w:t>
                            </w:r>
                          </w:p>
                          <w:p w:rsidR="00C11EAD" w:rsidRPr="00C95583" w:rsidRDefault="00C11EAD" w:rsidP="00A07C21">
                            <w:pPr>
                              <w:spacing w:after="120" w:line="240" w:lineRule="auto"/>
                              <w:ind w:left="851" w:right="1032" w:hanging="283"/>
                              <w:jc w:val="both"/>
                              <w:rPr>
                                <w:rFonts w:cstheme="minorHAnsi"/>
                                <w:color w:val="000000" w:themeColor="text1"/>
                              </w:rPr>
                            </w:pPr>
                            <w:r w:rsidRPr="00C95583">
                              <w:rPr>
                                <w:rFonts w:cstheme="minorHAnsi"/>
                                <w:color w:val="000000" w:themeColor="text1"/>
                              </w:rPr>
                              <w:t>2. de 6 mètres pour une chaussée d'une largeur de 7 mètres ;</w:t>
                            </w:r>
                          </w:p>
                          <w:p w:rsidR="00C11EAD" w:rsidRPr="00C95583" w:rsidRDefault="00C11EAD" w:rsidP="00A07C21">
                            <w:pPr>
                              <w:spacing w:after="120" w:line="240" w:lineRule="auto"/>
                              <w:ind w:left="851" w:right="1032" w:hanging="283"/>
                              <w:jc w:val="both"/>
                              <w:rPr>
                                <w:rFonts w:cstheme="minorHAnsi"/>
                                <w:color w:val="000000" w:themeColor="text1"/>
                              </w:rPr>
                            </w:pPr>
                            <w:r w:rsidRPr="00C95583">
                              <w:rPr>
                                <w:rFonts w:cstheme="minorHAnsi"/>
                                <w:color w:val="000000" w:themeColor="text1"/>
                              </w:rPr>
                              <w:t>3. de 5 mètres pour une chaussée d'une largeur</w:t>
                            </w:r>
                            <w:r w:rsidR="009B3A98">
                              <w:rPr>
                                <w:rFonts w:cstheme="minorHAnsi"/>
                                <w:color w:val="000000" w:themeColor="text1"/>
                              </w:rPr>
                              <w:t xml:space="preserve"> égale ou supérieure à 8 mètres </w:t>
                            </w:r>
                            <w:r w:rsidRPr="00C95583">
                              <w:rPr>
                                <w:rFonts w:cstheme="minorHAnsi"/>
                                <w:color w:val="000000" w:themeColor="text1"/>
                              </w:rPr>
                              <w:t>;</w:t>
                            </w:r>
                          </w:p>
                          <w:p w:rsidR="00C11EAD" w:rsidRPr="00C95583" w:rsidRDefault="00C11EAD" w:rsidP="00A07C21">
                            <w:pPr>
                              <w:tabs>
                                <w:tab w:val="left" w:pos="567"/>
                              </w:tabs>
                              <w:spacing w:after="120" w:line="240" w:lineRule="auto"/>
                              <w:ind w:left="568" w:right="1032" w:hanging="284"/>
                              <w:jc w:val="both"/>
                              <w:rPr>
                                <w:rFonts w:cstheme="minorHAnsi"/>
                                <w:color w:val="000000" w:themeColor="text1"/>
                              </w:rPr>
                            </w:pPr>
                            <w:r w:rsidRPr="00C95583">
                              <w:rPr>
                                <w:rFonts w:cstheme="minorHAnsi"/>
                                <w:color w:val="000000" w:themeColor="text1"/>
                              </w:rPr>
                              <w:t>c)</w:t>
                            </w:r>
                            <w:r w:rsidRPr="00C95583">
                              <w:rPr>
                                <w:rFonts w:cstheme="minorHAnsi"/>
                                <w:color w:val="000000" w:themeColor="text1"/>
                              </w:rPr>
                              <w:tab/>
                              <w:t>pour une route collectrice ou une route de desserte, de 5 mètres.</w:t>
                            </w:r>
                          </w:p>
                          <w:p w:rsidR="00C11EAD" w:rsidRPr="00C95583" w:rsidRDefault="00C11EAD" w:rsidP="00A07C21">
                            <w:pPr>
                              <w:tabs>
                                <w:tab w:val="left" w:pos="284"/>
                                <w:tab w:val="left" w:pos="567"/>
                              </w:tabs>
                              <w:spacing w:before="240" w:after="120" w:line="240" w:lineRule="auto"/>
                              <w:ind w:right="1032"/>
                              <w:jc w:val="both"/>
                              <w:rPr>
                                <w:rFonts w:cstheme="minorHAnsi"/>
                                <w:b/>
                                <w:color w:val="000000" w:themeColor="text1"/>
                                <w:u w:val="single"/>
                              </w:rPr>
                            </w:pPr>
                            <w:r w:rsidRPr="00C95583">
                              <w:rPr>
                                <w:rFonts w:cstheme="minorHAnsi"/>
                                <w:b/>
                                <w:color w:val="000000" w:themeColor="text1"/>
                                <w:u w:val="single"/>
                              </w:rPr>
                              <w:t>Art. 138 Distance de construction aux routes – Plantations</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1</w:t>
                            </w:r>
                            <w:r w:rsidRPr="00C95583">
                              <w:rPr>
                                <w:rFonts w:cstheme="minorHAnsi"/>
                                <w:color w:val="000000" w:themeColor="text1"/>
                              </w:rPr>
                              <w:tab/>
                              <w:t xml:space="preserve">Les plantations agricoles d'une hauteur maximale de 60 centimètres par rapport au niveau </w:t>
                            </w:r>
                            <w:r w:rsidR="00A07C21">
                              <w:rPr>
                                <w:rFonts w:cstheme="minorHAnsi"/>
                                <w:color w:val="000000" w:themeColor="text1"/>
                              </w:rPr>
                              <w:tab/>
                            </w:r>
                            <w:r w:rsidRPr="00C95583">
                              <w:rPr>
                                <w:rFonts w:cstheme="minorHAnsi"/>
                                <w:color w:val="000000" w:themeColor="text1"/>
                              </w:rPr>
                              <w:t xml:space="preserve">de la chaussée et les haies vives d'une hauteur maximale de 90 centimètres sont </w:t>
                            </w:r>
                            <w:r w:rsidR="00A07C21">
                              <w:rPr>
                                <w:rFonts w:cstheme="minorHAnsi"/>
                                <w:color w:val="000000" w:themeColor="text1"/>
                              </w:rPr>
                              <w:tab/>
                            </w:r>
                            <w:r w:rsidRPr="00C95583">
                              <w:rPr>
                                <w:rFonts w:cstheme="minorHAnsi"/>
                                <w:color w:val="000000" w:themeColor="text1"/>
                              </w:rPr>
                              <w:t>autorisées dans les limites de la distance de construction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a)</w:t>
                            </w:r>
                            <w:r w:rsidRPr="00C95583">
                              <w:rPr>
                                <w:rFonts w:cstheme="minorHAnsi"/>
                                <w:color w:val="000000" w:themeColor="text1"/>
                              </w:rPr>
                              <w:tab/>
                              <w:t>sur les routes de desserte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b)</w:t>
                            </w:r>
                            <w:r w:rsidRPr="00C95583">
                              <w:rPr>
                                <w:rFonts w:cstheme="minorHAnsi"/>
                                <w:color w:val="000000" w:themeColor="text1"/>
                              </w:rPr>
                              <w:tab/>
                              <w:t>sur les autres types de routes à condition qu'elles maintiennent une distance mini</w:t>
                            </w:r>
                            <w:r>
                              <w:rPr>
                                <w:rFonts w:cstheme="minorHAnsi"/>
                                <w:color w:val="000000" w:themeColor="text1"/>
                              </w:rPr>
                              <w:t xml:space="preserve">male de </w:t>
                            </w:r>
                            <w:r w:rsidRPr="00C95583">
                              <w:rPr>
                                <w:rFonts w:cstheme="minorHAnsi"/>
                                <w:color w:val="000000" w:themeColor="text1"/>
                              </w:rPr>
                              <w:t>1.65 mètres du bord de la chaussée.</w:t>
                            </w:r>
                          </w:p>
                          <w:p w:rsidR="00C11EAD" w:rsidRPr="00C95583" w:rsidRDefault="00C11EAD" w:rsidP="00C655FA">
                            <w:pPr>
                              <w:tabs>
                                <w:tab w:val="left" w:pos="284"/>
                                <w:tab w:val="left" w:pos="567"/>
                              </w:tabs>
                              <w:spacing w:after="120" w:line="240" w:lineRule="auto"/>
                              <w:ind w:left="284" w:right="1032" w:hanging="284"/>
                              <w:jc w:val="both"/>
                              <w:rPr>
                                <w:rFonts w:cstheme="minorHAnsi"/>
                                <w:color w:val="000000" w:themeColor="text1"/>
                              </w:rPr>
                            </w:pPr>
                            <w:r w:rsidRPr="00C95583">
                              <w:rPr>
                                <w:rFonts w:cstheme="minorHAnsi"/>
                                <w:color w:val="000000" w:themeColor="text1"/>
                              </w:rPr>
                              <w:t>2</w:t>
                            </w:r>
                            <w:r w:rsidRPr="00C95583">
                              <w:rPr>
                                <w:rFonts w:cstheme="minorHAnsi"/>
                                <w:color w:val="000000" w:themeColor="text1"/>
                              </w:rPr>
                              <w:tab/>
                              <w:t>Les plantations qui dépassent la hauteur maximale prescrite, doivent être reculées d'autant qu'elles la surpassent.</w:t>
                            </w:r>
                          </w:p>
                          <w:p w:rsidR="00C11EAD" w:rsidRPr="00C95583" w:rsidRDefault="00C11EAD" w:rsidP="00C655FA">
                            <w:pPr>
                              <w:tabs>
                                <w:tab w:val="left" w:pos="284"/>
                                <w:tab w:val="left" w:pos="567"/>
                              </w:tabs>
                              <w:spacing w:after="120" w:line="240" w:lineRule="auto"/>
                              <w:ind w:left="284" w:right="1032" w:hanging="284"/>
                              <w:jc w:val="both"/>
                              <w:rPr>
                                <w:rFonts w:cstheme="minorHAnsi"/>
                                <w:color w:val="000000" w:themeColor="text1"/>
                              </w:rPr>
                            </w:pPr>
                            <w:r w:rsidRPr="00C95583">
                              <w:rPr>
                                <w:rFonts w:cstheme="minorHAnsi"/>
                                <w:color w:val="000000" w:themeColor="text1"/>
                              </w:rPr>
                              <w:t>3</w:t>
                            </w:r>
                            <w:r w:rsidRPr="00C95583">
                              <w:rPr>
                                <w:rFonts w:cstheme="minorHAnsi"/>
                                <w:color w:val="000000" w:themeColor="text1"/>
                              </w:rPr>
                              <w:tab/>
                              <w:t>Sont autorisées dans les limites de distance de construction indépendamment du type de route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a)</w:t>
                            </w:r>
                            <w:r w:rsidRPr="00C95583">
                              <w:rPr>
                                <w:rFonts w:cstheme="minorHAnsi"/>
                                <w:color w:val="000000" w:themeColor="text1"/>
                              </w:rPr>
                              <w:tab/>
                              <w:t>les plantations réalisées dans le cadre de travaux et d'aménagement urbains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b)</w:t>
                            </w:r>
                            <w:r w:rsidRPr="00C95583">
                              <w:rPr>
                                <w:rFonts w:cstheme="minorHAnsi"/>
                                <w:color w:val="000000" w:themeColor="text1"/>
                              </w:rPr>
                              <w:tab/>
                              <w:t>les forêts, jusqu'à une distance du bord de la chaussée d'en principe 6 mètres, sous réserve des dispositions fédérales et cantonales relatives aux défrichements.</w:t>
                            </w:r>
                          </w:p>
                          <w:p w:rsidR="00C11EAD" w:rsidRPr="00C95583" w:rsidRDefault="00C11EAD" w:rsidP="00A07C21">
                            <w:pPr>
                              <w:tabs>
                                <w:tab w:val="left" w:pos="284"/>
                                <w:tab w:val="left" w:pos="567"/>
                              </w:tabs>
                              <w:spacing w:before="240" w:after="120" w:line="240" w:lineRule="auto"/>
                              <w:ind w:right="1032"/>
                              <w:jc w:val="both"/>
                              <w:rPr>
                                <w:rFonts w:cstheme="minorHAnsi"/>
                                <w:b/>
                                <w:color w:val="000000" w:themeColor="text1"/>
                                <w:u w:val="single"/>
                              </w:rPr>
                            </w:pPr>
                            <w:r w:rsidRPr="00C95583">
                              <w:rPr>
                                <w:rFonts w:cstheme="minorHAnsi"/>
                                <w:b/>
                                <w:color w:val="000000" w:themeColor="text1"/>
                                <w:u w:val="single"/>
                              </w:rPr>
                              <w:t>Art. 139 Distance de construction aux routes – Murs et clôtures</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1</w:t>
                            </w:r>
                            <w:r w:rsidRPr="00C95583">
                              <w:rPr>
                                <w:rFonts w:cstheme="minorHAnsi"/>
                                <w:color w:val="000000" w:themeColor="text1"/>
                              </w:rPr>
                              <w:tab/>
                              <w:t xml:space="preserve">Les murs et clôtures ne peuvent être construits, rétablis ou exhaussés à moins de 1.65 </w:t>
                            </w:r>
                            <w:r w:rsidR="00A07C21">
                              <w:rPr>
                                <w:rFonts w:cstheme="minorHAnsi"/>
                                <w:color w:val="000000" w:themeColor="text1"/>
                              </w:rPr>
                              <w:tab/>
                            </w:r>
                            <w:r w:rsidRPr="00C95583">
                              <w:rPr>
                                <w:rFonts w:cstheme="minorHAnsi"/>
                                <w:color w:val="000000" w:themeColor="text1"/>
                              </w:rPr>
                              <w:t>mètres du bord de la chaussée et pour autant que leur hauteur ne dépa</w:t>
                            </w:r>
                            <w:r>
                              <w:rPr>
                                <w:rFonts w:cstheme="minorHAnsi"/>
                                <w:color w:val="000000" w:themeColor="text1"/>
                              </w:rPr>
                              <w:t xml:space="preserve">sse pas le niveau du </w:t>
                            </w:r>
                            <w:r w:rsidR="00A07C21">
                              <w:rPr>
                                <w:rFonts w:cstheme="minorHAnsi"/>
                                <w:color w:val="000000" w:themeColor="text1"/>
                              </w:rPr>
                              <w:tab/>
                            </w:r>
                            <w:r>
                              <w:rPr>
                                <w:rFonts w:cstheme="minorHAnsi"/>
                                <w:color w:val="000000" w:themeColor="text1"/>
                              </w:rPr>
                              <w:t xml:space="preserve">bord de la </w:t>
                            </w:r>
                            <w:r w:rsidRPr="00C95583">
                              <w:rPr>
                                <w:rFonts w:cstheme="minorHAnsi"/>
                                <w:color w:val="000000" w:themeColor="text1"/>
                              </w:rPr>
                              <w:t>chaussée correspondant de 1 mètre.</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2</w:t>
                            </w:r>
                            <w:r w:rsidRPr="00C95583">
                              <w:rPr>
                                <w:rFonts w:cstheme="minorHAnsi"/>
                                <w:color w:val="000000" w:themeColor="text1"/>
                              </w:rPr>
                              <w:tab/>
                              <w:t>Les clôtures en fil de fer barbelé sont interdites.</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3</w:t>
                            </w:r>
                            <w:r w:rsidRPr="00C95583">
                              <w:rPr>
                                <w:rFonts w:cstheme="minorHAnsi"/>
                                <w:color w:val="000000" w:themeColor="text1"/>
                              </w:rPr>
                              <w:tab/>
                              <w:t xml:space="preserve">Les clôtures légères ou provisoires peuvent être implantées à 0.75 mètres du bord des </w:t>
                            </w:r>
                            <w:r w:rsidR="00A07C21">
                              <w:rPr>
                                <w:rFonts w:cstheme="minorHAnsi"/>
                                <w:color w:val="000000" w:themeColor="text1"/>
                              </w:rPr>
                              <w:tab/>
                            </w:r>
                            <w:r w:rsidRPr="00C95583">
                              <w:rPr>
                                <w:rFonts w:cstheme="minorHAnsi"/>
                                <w:color w:val="000000" w:themeColor="text1"/>
                              </w:rPr>
                              <w:t>chaussées, le long des routes communales et des routes privées à usage public.</w:t>
                            </w:r>
                          </w:p>
                          <w:p w:rsidR="00C11EAD" w:rsidRPr="00C95583" w:rsidRDefault="00C11EAD" w:rsidP="00A07C21">
                            <w:pPr>
                              <w:tabs>
                                <w:tab w:val="left" w:pos="284"/>
                                <w:tab w:val="left" w:pos="567"/>
                              </w:tabs>
                              <w:spacing w:before="240" w:after="120" w:line="240" w:lineRule="auto"/>
                              <w:ind w:right="1032"/>
                              <w:jc w:val="both"/>
                              <w:rPr>
                                <w:rFonts w:cstheme="minorHAnsi"/>
                                <w:b/>
                                <w:color w:val="000000" w:themeColor="text1"/>
                                <w:u w:val="single"/>
                              </w:rPr>
                            </w:pPr>
                            <w:r w:rsidRPr="00C95583">
                              <w:rPr>
                                <w:rFonts w:cstheme="minorHAnsi"/>
                                <w:b/>
                                <w:color w:val="000000" w:themeColor="text1"/>
                                <w:u w:val="single"/>
                              </w:rPr>
                              <w:t>Art. 140 Distance de construction aux routes – Panneaux-réclame</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1</w:t>
                            </w:r>
                            <w:r w:rsidRPr="00C95583">
                              <w:rPr>
                                <w:rFonts w:cstheme="minorHAnsi"/>
                                <w:color w:val="000000" w:themeColor="text1"/>
                              </w:rPr>
                              <w:tab/>
                              <w:t xml:space="preserve">La publicité aux abords des routes est régie par la législation spéciale fédérale et </w:t>
                            </w:r>
                            <w:r>
                              <w:rPr>
                                <w:rFonts w:cstheme="minorHAnsi"/>
                                <w:color w:val="000000" w:themeColor="text1"/>
                              </w:rPr>
                              <w:tab/>
                            </w:r>
                            <w:r w:rsidRPr="00C95583">
                              <w:rPr>
                                <w:rFonts w:cstheme="minorHAnsi"/>
                                <w:color w:val="000000" w:themeColor="text1"/>
                              </w:rPr>
                              <w:t>cantonale.</w:t>
                            </w:r>
                          </w:p>
                          <w:p w:rsidR="00C11EAD" w:rsidRPr="00C95583" w:rsidRDefault="00C11EAD" w:rsidP="00A07C21">
                            <w:pPr>
                              <w:tabs>
                                <w:tab w:val="left" w:pos="284"/>
                                <w:tab w:val="left" w:pos="567"/>
                              </w:tabs>
                              <w:spacing w:before="240" w:after="120" w:line="240" w:lineRule="auto"/>
                              <w:ind w:right="1032"/>
                              <w:jc w:val="both"/>
                              <w:rPr>
                                <w:rFonts w:cstheme="minorHAnsi"/>
                                <w:b/>
                                <w:color w:val="000000" w:themeColor="text1"/>
                                <w:u w:val="single"/>
                              </w:rPr>
                            </w:pPr>
                            <w:r w:rsidRPr="00C95583">
                              <w:rPr>
                                <w:rFonts w:cstheme="minorHAnsi"/>
                                <w:b/>
                                <w:color w:val="000000" w:themeColor="text1"/>
                                <w:u w:val="single"/>
                              </w:rPr>
                              <w:t>Art. 141 Distance de construction aux routes – Relation avec le plan d'affectation des zones</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1</w:t>
                            </w:r>
                            <w:r w:rsidRPr="00C95583">
                              <w:rPr>
                                <w:rFonts w:cstheme="minorHAnsi"/>
                                <w:color w:val="000000" w:themeColor="text1"/>
                              </w:rPr>
                              <w:tab/>
                              <w:t xml:space="preserve">Les distances minimales prévues à l'article 137 doivent être reportées dans le plan </w:t>
                            </w:r>
                            <w:r>
                              <w:rPr>
                                <w:rFonts w:cstheme="minorHAnsi"/>
                                <w:color w:val="000000" w:themeColor="text1"/>
                              </w:rPr>
                              <w:tab/>
                            </w:r>
                            <w:r w:rsidRPr="00C95583">
                              <w:rPr>
                                <w:rFonts w:cstheme="minorHAnsi"/>
                                <w:color w:val="000000" w:themeColor="text1"/>
                              </w:rPr>
                              <w:t>d'affectation des zones à l'occasion de la révision du plan d'aménagement local.</w:t>
                            </w:r>
                          </w:p>
                          <w:p w:rsidR="00C11EAD" w:rsidRPr="00C95583" w:rsidRDefault="00C11EAD" w:rsidP="00C655FA">
                            <w:pPr>
                              <w:tabs>
                                <w:tab w:val="left" w:pos="284"/>
                              </w:tabs>
                              <w:spacing w:after="120" w:line="240" w:lineRule="auto"/>
                              <w:ind w:left="284" w:right="1032" w:hanging="284"/>
                              <w:jc w:val="both"/>
                              <w:rPr>
                                <w:rFonts w:cstheme="minorHAnsi"/>
                                <w:color w:val="000000" w:themeColor="text1"/>
                              </w:rPr>
                            </w:pPr>
                            <w:r w:rsidRPr="00C95583">
                              <w:rPr>
                                <w:rFonts w:cstheme="minorHAnsi"/>
                                <w:color w:val="000000" w:themeColor="text1"/>
                              </w:rPr>
                              <w:t>2</w:t>
                            </w:r>
                            <w:r w:rsidRPr="00C95583">
                              <w:rPr>
                                <w:rFonts w:cstheme="minorHAnsi"/>
                                <w:color w:val="000000" w:themeColor="text1"/>
                              </w:rPr>
                              <w:tab/>
                              <w:t>Si le plan d'affectation des zones prévoit des distances de construction inférieures, ce sont les distances prévues par la présente loi qui priment. Une exception à ce principe s'applique</w:t>
                            </w:r>
                            <w:r w:rsidR="00C655FA">
                              <w:rPr>
                                <w:rFonts w:cstheme="minorHAnsi"/>
                                <w:color w:val="000000" w:themeColor="text1"/>
                              </w:rPr>
                              <w:t> </w:t>
                            </w:r>
                            <w:r w:rsidRPr="00C95583">
                              <w:rPr>
                                <w:rFonts w:cstheme="minorHAnsi"/>
                                <w:color w:val="000000" w:themeColor="text1"/>
                              </w:rPr>
                              <w:t>:</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a)</w:t>
                            </w:r>
                            <w:r w:rsidRPr="00C95583">
                              <w:rPr>
                                <w:rFonts w:cstheme="minorHAnsi"/>
                                <w:color w:val="000000" w:themeColor="text1"/>
                              </w:rPr>
                              <w:tab/>
                              <w:t>lorsque l'ordre contigu est prescrit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b)</w:t>
                            </w:r>
                            <w:r w:rsidRPr="00C95583">
                              <w:rPr>
                                <w:rFonts w:cstheme="minorHAnsi"/>
                                <w:color w:val="000000" w:themeColor="text1"/>
                              </w:rPr>
                              <w:tab/>
                              <w:t>s'il existe un concept global de traversée de localité ; ou</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c)</w:t>
                            </w:r>
                            <w:r w:rsidRPr="00C95583">
                              <w:rPr>
                                <w:rFonts w:cstheme="minorHAnsi"/>
                                <w:color w:val="000000" w:themeColor="text1"/>
                              </w:rPr>
                              <w:tab/>
                              <w:t>dans un secteur particulier, si cela est justifié par une étude.</w:t>
                            </w:r>
                          </w:p>
                          <w:p w:rsidR="00A07C21" w:rsidRPr="00C95583" w:rsidRDefault="00A07C21" w:rsidP="00A07C21">
                            <w:pPr>
                              <w:tabs>
                                <w:tab w:val="left" w:pos="284"/>
                              </w:tabs>
                              <w:spacing w:after="120" w:line="240" w:lineRule="auto"/>
                              <w:ind w:right="1038"/>
                              <w:jc w:val="both"/>
                              <w:rPr>
                                <w:b/>
                                <w:bCs/>
                                <w:color w:val="000000" w:themeColor="text1"/>
                                <w:u w:color="000000" w:themeColor="text1"/>
                              </w:rPr>
                            </w:pPr>
                            <w:r w:rsidRPr="00C95583">
                              <w:rPr>
                                <w:rFonts w:cstheme="minorHAnsi"/>
                                <w:color w:val="000000" w:themeColor="text1"/>
                              </w:rPr>
                              <w:t>3</w:t>
                            </w:r>
                            <w:r w:rsidRPr="00C95583">
                              <w:rPr>
                                <w:rFonts w:cstheme="minorHAnsi"/>
                                <w:color w:val="000000" w:themeColor="text1"/>
                              </w:rPr>
                              <w:tab/>
                              <w:t xml:space="preserve">Des distances plus importantes prévues par le plan d'affectation des zones restent </w:t>
                            </w:r>
                            <w:r>
                              <w:rPr>
                                <w:rFonts w:cstheme="minorHAnsi"/>
                                <w:color w:val="000000" w:themeColor="text1"/>
                              </w:rPr>
                              <w:tab/>
                            </w:r>
                            <w:r w:rsidRPr="00C95583">
                              <w:rPr>
                                <w:rFonts w:cstheme="minorHAnsi"/>
                                <w:color w:val="000000" w:themeColor="text1"/>
                              </w:rPr>
                              <w:t>réservées.</w:t>
                            </w:r>
                          </w:p>
                          <w:p w:rsidR="00C11EAD" w:rsidRPr="00C95583" w:rsidRDefault="00C11EAD" w:rsidP="00A07C21">
                            <w:pPr>
                              <w:tabs>
                                <w:tab w:val="left" w:pos="7938"/>
                              </w:tabs>
                              <w:spacing w:after="120" w:line="240" w:lineRule="auto"/>
                              <w:ind w:right="1032"/>
                              <w:rPr>
                                <w:b/>
                                <w:bCs/>
                                <w:color w:val="000000" w:themeColor="text1"/>
                                <w:u w:color="000000" w:themeColor="text1"/>
                              </w:rPr>
                            </w:pPr>
                          </w:p>
                          <w:p w:rsidR="00C11EAD" w:rsidRPr="00C95583" w:rsidRDefault="00C11EAD" w:rsidP="00A07C21">
                            <w:pPr>
                              <w:tabs>
                                <w:tab w:val="left" w:pos="7938"/>
                              </w:tabs>
                              <w:spacing w:after="120" w:line="240" w:lineRule="auto"/>
                              <w:ind w:right="1032"/>
                              <w:rPr>
                                <w:b/>
                                <w:bCs/>
                                <w:color w:val="000000" w:themeColor="text1"/>
                                <w:u w:color="000000" w:themeColor="text1"/>
                              </w:rPr>
                            </w:pPr>
                          </w:p>
                          <w:p w:rsidR="00C11EAD" w:rsidRPr="00C95583" w:rsidRDefault="00C11EAD" w:rsidP="00A07C21">
                            <w:pPr>
                              <w:tabs>
                                <w:tab w:val="left" w:pos="7938"/>
                              </w:tabs>
                              <w:spacing w:after="120" w:line="240" w:lineRule="auto"/>
                              <w:ind w:right="1032"/>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33" style="position:absolute;margin-left:50.1pt;margin-top:-44.35pt;width:489pt;height:757.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" fillcolor="#f2f2f2 [3052]" strokecolor="#ededed [662]" strokeweight="1pt">
                <v:textbox>
                  <w:txbxContent>
                    <w:p w:rsidR="00C11EAD" w:rsidRPr="00C95583" w:rsidRDefault="00C11EAD" w:rsidP="00A07C21">
                      <w:pPr>
                        <w:tabs>
                          <w:tab w:val="left" w:pos="567"/>
                        </w:tabs>
                        <w:spacing w:before="240" w:after="120" w:line="240" w:lineRule="auto"/>
                        <w:ind w:left="568" w:right="1032" w:hanging="284"/>
                        <w:jc w:val="both"/>
                        <w:rPr>
                          <w:rFonts w:cstheme="minorHAnsi"/>
                          <w:color w:val="000000" w:themeColor="text1"/>
                        </w:rPr>
                      </w:pPr>
                      <w:r w:rsidRPr="00C95583">
                        <w:rPr>
                          <w:rFonts w:cstheme="minorHAnsi"/>
                          <w:color w:val="000000" w:themeColor="text1"/>
                        </w:rPr>
                        <w:t>b)</w:t>
                      </w:r>
                      <w:r w:rsidRPr="00C95583">
                        <w:rPr>
                          <w:rFonts w:cstheme="minorHAnsi"/>
                          <w:color w:val="000000" w:themeColor="text1"/>
                        </w:rPr>
                        <w:tab/>
                        <w:t>pour une route principale ou une route de liaison en localité :</w:t>
                      </w:r>
                    </w:p>
                    <w:p w:rsidR="00C11EAD" w:rsidRPr="00C95583" w:rsidRDefault="00C11EAD" w:rsidP="00A07C21">
                      <w:pPr>
                        <w:spacing w:after="120" w:line="240" w:lineRule="auto"/>
                        <w:ind w:left="851" w:right="1032" w:hanging="283"/>
                        <w:jc w:val="both"/>
                        <w:rPr>
                          <w:rFonts w:cstheme="minorHAnsi"/>
                          <w:color w:val="000000" w:themeColor="text1"/>
                        </w:rPr>
                      </w:pPr>
                      <w:r w:rsidRPr="00C95583">
                        <w:rPr>
                          <w:rFonts w:cstheme="minorHAnsi"/>
                          <w:color w:val="000000" w:themeColor="text1"/>
                        </w:rPr>
                        <w:t>1. de 7 mètres pour une chaussée d'une largeur</w:t>
                      </w:r>
                      <w:r w:rsidR="009B3A98">
                        <w:rPr>
                          <w:rFonts w:cstheme="minorHAnsi"/>
                          <w:color w:val="000000" w:themeColor="text1"/>
                        </w:rPr>
                        <w:t xml:space="preserve"> égale ou inférieure à 6 mètres </w:t>
                      </w:r>
                      <w:r w:rsidRPr="00C95583">
                        <w:rPr>
                          <w:rFonts w:cstheme="minorHAnsi"/>
                          <w:color w:val="000000" w:themeColor="text1"/>
                        </w:rPr>
                        <w:t>;</w:t>
                      </w:r>
                    </w:p>
                    <w:p w:rsidR="00C11EAD" w:rsidRPr="00C95583" w:rsidRDefault="00C11EAD" w:rsidP="00A07C21">
                      <w:pPr>
                        <w:spacing w:after="120" w:line="240" w:lineRule="auto"/>
                        <w:ind w:left="851" w:right="1032" w:hanging="283"/>
                        <w:jc w:val="both"/>
                        <w:rPr>
                          <w:rFonts w:cstheme="minorHAnsi"/>
                          <w:color w:val="000000" w:themeColor="text1"/>
                        </w:rPr>
                      </w:pPr>
                      <w:r w:rsidRPr="00C95583">
                        <w:rPr>
                          <w:rFonts w:cstheme="minorHAnsi"/>
                          <w:color w:val="000000" w:themeColor="text1"/>
                        </w:rPr>
                        <w:t>2. de 6 mètres pour une chaussée d'une largeur de 7 mètres ;</w:t>
                      </w:r>
                    </w:p>
                    <w:p w:rsidR="00C11EAD" w:rsidRPr="00C95583" w:rsidRDefault="00C11EAD" w:rsidP="00A07C21">
                      <w:pPr>
                        <w:spacing w:after="120" w:line="240" w:lineRule="auto"/>
                        <w:ind w:left="851" w:right="1032" w:hanging="283"/>
                        <w:jc w:val="both"/>
                        <w:rPr>
                          <w:rFonts w:cstheme="minorHAnsi"/>
                          <w:color w:val="000000" w:themeColor="text1"/>
                        </w:rPr>
                      </w:pPr>
                      <w:r w:rsidRPr="00C95583">
                        <w:rPr>
                          <w:rFonts w:cstheme="minorHAnsi"/>
                          <w:color w:val="000000" w:themeColor="text1"/>
                        </w:rPr>
                        <w:t>3. de 5 mètres pour une chaussée d'une largeur</w:t>
                      </w:r>
                      <w:r w:rsidR="009B3A98">
                        <w:rPr>
                          <w:rFonts w:cstheme="minorHAnsi"/>
                          <w:color w:val="000000" w:themeColor="text1"/>
                        </w:rPr>
                        <w:t xml:space="preserve"> égale ou supérieure à 8 mètres </w:t>
                      </w:r>
                      <w:r w:rsidRPr="00C95583">
                        <w:rPr>
                          <w:rFonts w:cstheme="minorHAnsi"/>
                          <w:color w:val="000000" w:themeColor="text1"/>
                        </w:rPr>
                        <w:t>;</w:t>
                      </w:r>
                    </w:p>
                    <w:p w:rsidR="00C11EAD" w:rsidRPr="00C95583" w:rsidRDefault="00C11EAD" w:rsidP="00A07C21">
                      <w:pPr>
                        <w:tabs>
                          <w:tab w:val="left" w:pos="567"/>
                        </w:tabs>
                        <w:spacing w:after="120" w:line="240" w:lineRule="auto"/>
                        <w:ind w:left="568" w:right="1032" w:hanging="284"/>
                        <w:jc w:val="both"/>
                        <w:rPr>
                          <w:rFonts w:cstheme="minorHAnsi"/>
                          <w:color w:val="000000" w:themeColor="text1"/>
                        </w:rPr>
                      </w:pPr>
                      <w:r w:rsidRPr="00C95583">
                        <w:rPr>
                          <w:rFonts w:cstheme="minorHAnsi"/>
                          <w:color w:val="000000" w:themeColor="text1"/>
                        </w:rPr>
                        <w:t>c)</w:t>
                      </w:r>
                      <w:r w:rsidRPr="00C95583">
                        <w:rPr>
                          <w:rFonts w:cstheme="minorHAnsi"/>
                          <w:color w:val="000000" w:themeColor="text1"/>
                        </w:rPr>
                        <w:tab/>
                        <w:t>pour une route collectrice ou une route de desserte, de 5 mètres.</w:t>
                      </w:r>
                    </w:p>
                    <w:p w:rsidR="00C11EAD" w:rsidRPr="00C95583" w:rsidRDefault="00C11EAD" w:rsidP="00A07C21">
                      <w:pPr>
                        <w:tabs>
                          <w:tab w:val="left" w:pos="284"/>
                          <w:tab w:val="left" w:pos="567"/>
                        </w:tabs>
                        <w:spacing w:before="240" w:after="120" w:line="240" w:lineRule="auto"/>
                        <w:ind w:right="1032"/>
                        <w:jc w:val="both"/>
                        <w:rPr>
                          <w:rFonts w:cstheme="minorHAnsi"/>
                          <w:b/>
                          <w:color w:val="000000" w:themeColor="text1"/>
                          <w:u w:val="single"/>
                        </w:rPr>
                      </w:pPr>
                      <w:r w:rsidRPr="00C95583">
                        <w:rPr>
                          <w:rFonts w:cstheme="minorHAnsi"/>
                          <w:b/>
                          <w:color w:val="000000" w:themeColor="text1"/>
                          <w:u w:val="single"/>
                        </w:rPr>
                        <w:t>Art. 138 Distance de construction aux routes – Plantations</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1</w:t>
                      </w:r>
                      <w:r w:rsidRPr="00C95583">
                        <w:rPr>
                          <w:rFonts w:cstheme="minorHAnsi"/>
                          <w:color w:val="000000" w:themeColor="text1"/>
                        </w:rPr>
                        <w:tab/>
                        <w:t xml:space="preserve">Les plantations agricoles d'une hauteur maximale de 60 centimètres par rapport au niveau </w:t>
                      </w:r>
                      <w:r w:rsidR="00A07C21">
                        <w:rPr>
                          <w:rFonts w:cstheme="minorHAnsi"/>
                          <w:color w:val="000000" w:themeColor="text1"/>
                        </w:rPr>
                        <w:tab/>
                      </w:r>
                      <w:r w:rsidRPr="00C95583">
                        <w:rPr>
                          <w:rFonts w:cstheme="minorHAnsi"/>
                          <w:color w:val="000000" w:themeColor="text1"/>
                        </w:rPr>
                        <w:t xml:space="preserve">de la chaussée et les haies vives d'une hauteur maximale de 90 centimètres sont </w:t>
                      </w:r>
                      <w:r w:rsidR="00A07C21">
                        <w:rPr>
                          <w:rFonts w:cstheme="minorHAnsi"/>
                          <w:color w:val="000000" w:themeColor="text1"/>
                        </w:rPr>
                        <w:tab/>
                      </w:r>
                      <w:r w:rsidRPr="00C95583">
                        <w:rPr>
                          <w:rFonts w:cstheme="minorHAnsi"/>
                          <w:color w:val="000000" w:themeColor="text1"/>
                        </w:rPr>
                        <w:t>autorisées dans les limites de la distance de construction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a)</w:t>
                      </w:r>
                      <w:r w:rsidRPr="00C95583">
                        <w:rPr>
                          <w:rFonts w:cstheme="minorHAnsi"/>
                          <w:color w:val="000000" w:themeColor="text1"/>
                        </w:rPr>
                        <w:tab/>
                        <w:t>sur les routes de desserte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b)</w:t>
                      </w:r>
                      <w:r w:rsidRPr="00C95583">
                        <w:rPr>
                          <w:rFonts w:cstheme="minorHAnsi"/>
                          <w:color w:val="000000" w:themeColor="text1"/>
                        </w:rPr>
                        <w:tab/>
                        <w:t>sur les autres types de routes à condition qu'elles maintiennent une distance mini</w:t>
                      </w:r>
                      <w:r>
                        <w:rPr>
                          <w:rFonts w:cstheme="minorHAnsi"/>
                          <w:color w:val="000000" w:themeColor="text1"/>
                        </w:rPr>
                        <w:t xml:space="preserve">male de </w:t>
                      </w:r>
                      <w:r w:rsidRPr="00C95583">
                        <w:rPr>
                          <w:rFonts w:cstheme="minorHAnsi"/>
                          <w:color w:val="000000" w:themeColor="text1"/>
                        </w:rPr>
                        <w:t>1.65 mètres du bord de la chaussée.</w:t>
                      </w:r>
                    </w:p>
                    <w:p w:rsidR="00C11EAD" w:rsidRPr="00C95583" w:rsidRDefault="00C11EAD" w:rsidP="00C655FA">
                      <w:pPr>
                        <w:tabs>
                          <w:tab w:val="left" w:pos="284"/>
                          <w:tab w:val="left" w:pos="567"/>
                        </w:tabs>
                        <w:spacing w:after="120" w:line="240" w:lineRule="auto"/>
                        <w:ind w:left="284" w:right="1032" w:hanging="284"/>
                        <w:jc w:val="both"/>
                        <w:rPr>
                          <w:rFonts w:cstheme="minorHAnsi"/>
                          <w:color w:val="000000" w:themeColor="text1"/>
                        </w:rPr>
                      </w:pPr>
                      <w:r w:rsidRPr="00C95583">
                        <w:rPr>
                          <w:rFonts w:cstheme="minorHAnsi"/>
                          <w:color w:val="000000" w:themeColor="text1"/>
                        </w:rPr>
                        <w:t>2</w:t>
                      </w:r>
                      <w:r w:rsidRPr="00C95583">
                        <w:rPr>
                          <w:rFonts w:cstheme="minorHAnsi"/>
                          <w:color w:val="000000" w:themeColor="text1"/>
                        </w:rPr>
                        <w:tab/>
                        <w:t>Les plantations qui dépassent la hauteur maximale prescrite, doivent être reculées d'autant qu'elles la surpassent.</w:t>
                      </w:r>
                    </w:p>
                    <w:p w:rsidR="00C11EAD" w:rsidRPr="00C95583" w:rsidRDefault="00C11EAD" w:rsidP="00C655FA">
                      <w:pPr>
                        <w:tabs>
                          <w:tab w:val="left" w:pos="284"/>
                          <w:tab w:val="left" w:pos="567"/>
                        </w:tabs>
                        <w:spacing w:after="120" w:line="240" w:lineRule="auto"/>
                        <w:ind w:left="284" w:right="1032" w:hanging="284"/>
                        <w:jc w:val="both"/>
                        <w:rPr>
                          <w:rFonts w:cstheme="minorHAnsi"/>
                          <w:color w:val="000000" w:themeColor="text1"/>
                        </w:rPr>
                      </w:pPr>
                      <w:r w:rsidRPr="00C95583">
                        <w:rPr>
                          <w:rFonts w:cstheme="minorHAnsi"/>
                          <w:color w:val="000000" w:themeColor="text1"/>
                        </w:rPr>
                        <w:t>3</w:t>
                      </w:r>
                      <w:r w:rsidRPr="00C95583">
                        <w:rPr>
                          <w:rFonts w:cstheme="minorHAnsi"/>
                          <w:color w:val="000000" w:themeColor="text1"/>
                        </w:rPr>
                        <w:tab/>
                        <w:t>Sont autorisées dans les limites de distance de construction indépendamment du type de route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a)</w:t>
                      </w:r>
                      <w:r w:rsidRPr="00C95583">
                        <w:rPr>
                          <w:rFonts w:cstheme="minorHAnsi"/>
                          <w:color w:val="000000" w:themeColor="text1"/>
                        </w:rPr>
                        <w:tab/>
                        <w:t>les plantations réalisées dans le cadre de travaux et d'aménagement urbains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b)</w:t>
                      </w:r>
                      <w:r w:rsidRPr="00C95583">
                        <w:rPr>
                          <w:rFonts w:cstheme="minorHAnsi"/>
                          <w:color w:val="000000" w:themeColor="text1"/>
                        </w:rPr>
                        <w:tab/>
                        <w:t>les forêts, jusqu'à une distance du bord de la chaussée d'en principe 6 mètres, sous réserve des dispositions fédérales et cantonales relatives aux défrichements.</w:t>
                      </w:r>
                    </w:p>
                    <w:p w:rsidR="00C11EAD" w:rsidRPr="00C95583" w:rsidRDefault="00C11EAD" w:rsidP="00A07C21">
                      <w:pPr>
                        <w:tabs>
                          <w:tab w:val="left" w:pos="284"/>
                          <w:tab w:val="left" w:pos="567"/>
                        </w:tabs>
                        <w:spacing w:before="240" w:after="120" w:line="240" w:lineRule="auto"/>
                        <w:ind w:right="1032"/>
                        <w:jc w:val="both"/>
                        <w:rPr>
                          <w:rFonts w:cstheme="minorHAnsi"/>
                          <w:b/>
                          <w:color w:val="000000" w:themeColor="text1"/>
                          <w:u w:val="single"/>
                        </w:rPr>
                      </w:pPr>
                      <w:r w:rsidRPr="00C95583">
                        <w:rPr>
                          <w:rFonts w:cstheme="minorHAnsi"/>
                          <w:b/>
                          <w:color w:val="000000" w:themeColor="text1"/>
                          <w:u w:val="single"/>
                        </w:rPr>
                        <w:t>Art. 139 Distance de construction aux routes – Murs et clôtures</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1</w:t>
                      </w:r>
                      <w:r w:rsidRPr="00C95583">
                        <w:rPr>
                          <w:rFonts w:cstheme="minorHAnsi"/>
                          <w:color w:val="000000" w:themeColor="text1"/>
                        </w:rPr>
                        <w:tab/>
                        <w:t xml:space="preserve">Les murs et clôtures ne peuvent être construits, rétablis ou exhaussés à moins de 1.65 </w:t>
                      </w:r>
                      <w:r w:rsidR="00A07C21">
                        <w:rPr>
                          <w:rFonts w:cstheme="minorHAnsi"/>
                          <w:color w:val="000000" w:themeColor="text1"/>
                        </w:rPr>
                        <w:tab/>
                      </w:r>
                      <w:r w:rsidRPr="00C95583">
                        <w:rPr>
                          <w:rFonts w:cstheme="minorHAnsi"/>
                          <w:color w:val="000000" w:themeColor="text1"/>
                        </w:rPr>
                        <w:t>mètres du bord de la chaussée et pour autant que leur hauteur ne dépa</w:t>
                      </w:r>
                      <w:r>
                        <w:rPr>
                          <w:rFonts w:cstheme="minorHAnsi"/>
                          <w:color w:val="000000" w:themeColor="text1"/>
                        </w:rPr>
                        <w:t xml:space="preserve">sse pas le niveau du </w:t>
                      </w:r>
                      <w:r w:rsidR="00A07C21">
                        <w:rPr>
                          <w:rFonts w:cstheme="minorHAnsi"/>
                          <w:color w:val="000000" w:themeColor="text1"/>
                        </w:rPr>
                        <w:tab/>
                      </w:r>
                      <w:r>
                        <w:rPr>
                          <w:rFonts w:cstheme="minorHAnsi"/>
                          <w:color w:val="000000" w:themeColor="text1"/>
                        </w:rPr>
                        <w:t xml:space="preserve">bord de la </w:t>
                      </w:r>
                      <w:r w:rsidRPr="00C95583">
                        <w:rPr>
                          <w:rFonts w:cstheme="minorHAnsi"/>
                          <w:color w:val="000000" w:themeColor="text1"/>
                        </w:rPr>
                        <w:t>chaussée correspondant de 1 mètre.</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2</w:t>
                      </w:r>
                      <w:r w:rsidRPr="00C95583">
                        <w:rPr>
                          <w:rFonts w:cstheme="minorHAnsi"/>
                          <w:color w:val="000000" w:themeColor="text1"/>
                        </w:rPr>
                        <w:tab/>
                        <w:t>Les clôtures en fil de fer barbelé sont interdites.</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3</w:t>
                      </w:r>
                      <w:r w:rsidRPr="00C95583">
                        <w:rPr>
                          <w:rFonts w:cstheme="minorHAnsi"/>
                          <w:color w:val="000000" w:themeColor="text1"/>
                        </w:rPr>
                        <w:tab/>
                        <w:t xml:space="preserve">Les clôtures légères ou provisoires peuvent être implantées à 0.75 mètres du bord des </w:t>
                      </w:r>
                      <w:r w:rsidR="00A07C21">
                        <w:rPr>
                          <w:rFonts w:cstheme="minorHAnsi"/>
                          <w:color w:val="000000" w:themeColor="text1"/>
                        </w:rPr>
                        <w:tab/>
                      </w:r>
                      <w:r w:rsidRPr="00C95583">
                        <w:rPr>
                          <w:rFonts w:cstheme="minorHAnsi"/>
                          <w:color w:val="000000" w:themeColor="text1"/>
                        </w:rPr>
                        <w:t>chaussées, le long des routes communales et des routes privées à usage public.</w:t>
                      </w:r>
                    </w:p>
                    <w:p w:rsidR="00C11EAD" w:rsidRPr="00C95583" w:rsidRDefault="00C11EAD" w:rsidP="00A07C21">
                      <w:pPr>
                        <w:tabs>
                          <w:tab w:val="left" w:pos="284"/>
                          <w:tab w:val="left" w:pos="567"/>
                        </w:tabs>
                        <w:spacing w:before="240" w:after="120" w:line="240" w:lineRule="auto"/>
                        <w:ind w:right="1032"/>
                        <w:jc w:val="both"/>
                        <w:rPr>
                          <w:rFonts w:cstheme="minorHAnsi"/>
                          <w:b/>
                          <w:color w:val="000000" w:themeColor="text1"/>
                          <w:u w:val="single"/>
                        </w:rPr>
                      </w:pPr>
                      <w:r w:rsidRPr="00C95583">
                        <w:rPr>
                          <w:rFonts w:cstheme="minorHAnsi"/>
                          <w:b/>
                          <w:color w:val="000000" w:themeColor="text1"/>
                          <w:u w:val="single"/>
                        </w:rPr>
                        <w:t>Art. 140 Distance de construction aux routes – Panneaux-réclame</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1</w:t>
                      </w:r>
                      <w:r w:rsidRPr="00C95583">
                        <w:rPr>
                          <w:rFonts w:cstheme="minorHAnsi"/>
                          <w:color w:val="000000" w:themeColor="text1"/>
                        </w:rPr>
                        <w:tab/>
                        <w:t xml:space="preserve">La publicité aux abords des routes est régie par la législation spéciale fédérale et </w:t>
                      </w:r>
                      <w:r>
                        <w:rPr>
                          <w:rFonts w:cstheme="minorHAnsi"/>
                          <w:color w:val="000000" w:themeColor="text1"/>
                        </w:rPr>
                        <w:tab/>
                      </w:r>
                      <w:r w:rsidRPr="00C95583">
                        <w:rPr>
                          <w:rFonts w:cstheme="minorHAnsi"/>
                          <w:color w:val="000000" w:themeColor="text1"/>
                        </w:rPr>
                        <w:t>cantonale.</w:t>
                      </w:r>
                    </w:p>
                    <w:p w:rsidR="00C11EAD" w:rsidRPr="00C95583" w:rsidRDefault="00C11EAD" w:rsidP="00A07C21">
                      <w:pPr>
                        <w:tabs>
                          <w:tab w:val="left" w:pos="284"/>
                          <w:tab w:val="left" w:pos="567"/>
                        </w:tabs>
                        <w:spacing w:before="240" w:after="120" w:line="240" w:lineRule="auto"/>
                        <w:ind w:right="1032"/>
                        <w:jc w:val="both"/>
                        <w:rPr>
                          <w:rFonts w:cstheme="minorHAnsi"/>
                          <w:b/>
                          <w:color w:val="000000" w:themeColor="text1"/>
                          <w:u w:val="single"/>
                        </w:rPr>
                      </w:pPr>
                      <w:r w:rsidRPr="00C95583">
                        <w:rPr>
                          <w:rFonts w:cstheme="minorHAnsi"/>
                          <w:b/>
                          <w:color w:val="000000" w:themeColor="text1"/>
                          <w:u w:val="single"/>
                        </w:rPr>
                        <w:t>Art. 141 Distance de construction aux routes – Relation avec le plan d'affectation des zones</w:t>
                      </w:r>
                    </w:p>
                    <w:p w:rsidR="00C11EAD" w:rsidRPr="00C95583" w:rsidRDefault="00C11EAD" w:rsidP="00A07C21">
                      <w:pPr>
                        <w:tabs>
                          <w:tab w:val="left" w:pos="284"/>
                          <w:tab w:val="left" w:pos="567"/>
                        </w:tabs>
                        <w:spacing w:after="120" w:line="240" w:lineRule="auto"/>
                        <w:ind w:right="1032"/>
                        <w:jc w:val="both"/>
                        <w:rPr>
                          <w:rFonts w:cstheme="minorHAnsi"/>
                          <w:color w:val="000000" w:themeColor="text1"/>
                        </w:rPr>
                      </w:pPr>
                      <w:r w:rsidRPr="00C95583">
                        <w:rPr>
                          <w:rFonts w:cstheme="minorHAnsi"/>
                          <w:color w:val="000000" w:themeColor="text1"/>
                        </w:rPr>
                        <w:t>1</w:t>
                      </w:r>
                      <w:r w:rsidRPr="00C95583">
                        <w:rPr>
                          <w:rFonts w:cstheme="minorHAnsi"/>
                          <w:color w:val="000000" w:themeColor="text1"/>
                        </w:rPr>
                        <w:tab/>
                        <w:t xml:space="preserve">Les distances minimales prévues à l'article 137 doivent être reportées dans le plan </w:t>
                      </w:r>
                      <w:r>
                        <w:rPr>
                          <w:rFonts w:cstheme="minorHAnsi"/>
                          <w:color w:val="000000" w:themeColor="text1"/>
                        </w:rPr>
                        <w:tab/>
                      </w:r>
                      <w:r w:rsidRPr="00C95583">
                        <w:rPr>
                          <w:rFonts w:cstheme="minorHAnsi"/>
                          <w:color w:val="000000" w:themeColor="text1"/>
                        </w:rPr>
                        <w:t>d'affectation des zones à l'occasion de la révision du plan d'aménagement local.</w:t>
                      </w:r>
                    </w:p>
                    <w:p w:rsidR="00C11EAD" w:rsidRPr="00C95583" w:rsidRDefault="00C11EAD" w:rsidP="00C655FA">
                      <w:pPr>
                        <w:tabs>
                          <w:tab w:val="left" w:pos="284"/>
                        </w:tabs>
                        <w:spacing w:after="120" w:line="240" w:lineRule="auto"/>
                        <w:ind w:left="284" w:right="1032" w:hanging="284"/>
                        <w:jc w:val="both"/>
                        <w:rPr>
                          <w:rFonts w:cstheme="minorHAnsi"/>
                          <w:color w:val="000000" w:themeColor="text1"/>
                        </w:rPr>
                      </w:pPr>
                      <w:r w:rsidRPr="00C95583">
                        <w:rPr>
                          <w:rFonts w:cstheme="minorHAnsi"/>
                          <w:color w:val="000000" w:themeColor="text1"/>
                        </w:rPr>
                        <w:t>2</w:t>
                      </w:r>
                      <w:r w:rsidRPr="00C95583">
                        <w:rPr>
                          <w:rFonts w:cstheme="minorHAnsi"/>
                          <w:color w:val="000000" w:themeColor="text1"/>
                        </w:rPr>
                        <w:tab/>
                        <w:t>Si le plan d'affectation des zones prévoit des distances de construction inférieures, ce sont les distances prévues par la présente loi qui priment. Une exception à ce principe s'applique</w:t>
                      </w:r>
                      <w:r w:rsidR="00C655FA">
                        <w:rPr>
                          <w:rFonts w:cstheme="minorHAnsi"/>
                          <w:color w:val="000000" w:themeColor="text1"/>
                        </w:rPr>
                        <w:t> </w:t>
                      </w:r>
                      <w:r w:rsidRPr="00C95583">
                        <w:rPr>
                          <w:rFonts w:cstheme="minorHAnsi"/>
                          <w:color w:val="000000" w:themeColor="text1"/>
                        </w:rPr>
                        <w:t>:</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a)</w:t>
                      </w:r>
                      <w:r w:rsidRPr="00C95583">
                        <w:rPr>
                          <w:rFonts w:cstheme="minorHAnsi"/>
                          <w:color w:val="000000" w:themeColor="text1"/>
                        </w:rPr>
                        <w:tab/>
                        <w:t>lorsque l'ordre contigu est prescrit ;</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b)</w:t>
                      </w:r>
                      <w:r w:rsidRPr="00C95583">
                        <w:rPr>
                          <w:rFonts w:cstheme="minorHAnsi"/>
                          <w:color w:val="000000" w:themeColor="text1"/>
                        </w:rPr>
                        <w:tab/>
                        <w:t>s'il existe un concept global de traversée de localité ; ou</w:t>
                      </w:r>
                    </w:p>
                    <w:p w:rsidR="00C11EAD" w:rsidRPr="00C95583" w:rsidRDefault="00C11EAD" w:rsidP="00A07C21">
                      <w:pPr>
                        <w:tabs>
                          <w:tab w:val="left" w:pos="567"/>
                        </w:tabs>
                        <w:spacing w:after="120" w:line="240" w:lineRule="auto"/>
                        <w:ind w:left="567" w:right="1032" w:hanging="283"/>
                        <w:jc w:val="both"/>
                        <w:rPr>
                          <w:rFonts w:cstheme="minorHAnsi"/>
                          <w:color w:val="000000" w:themeColor="text1"/>
                        </w:rPr>
                      </w:pPr>
                      <w:r w:rsidRPr="00C95583">
                        <w:rPr>
                          <w:rFonts w:cstheme="minorHAnsi"/>
                          <w:color w:val="000000" w:themeColor="text1"/>
                        </w:rPr>
                        <w:t>c)</w:t>
                      </w:r>
                      <w:r w:rsidRPr="00C95583">
                        <w:rPr>
                          <w:rFonts w:cstheme="minorHAnsi"/>
                          <w:color w:val="000000" w:themeColor="text1"/>
                        </w:rPr>
                        <w:tab/>
                        <w:t>dans un secteur particulier, si cela est justifié par une étude.</w:t>
                      </w:r>
                    </w:p>
                    <w:p w:rsidR="00A07C21" w:rsidRPr="00C95583" w:rsidRDefault="00A07C21" w:rsidP="00A07C21">
                      <w:pPr>
                        <w:tabs>
                          <w:tab w:val="left" w:pos="284"/>
                        </w:tabs>
                        <w:spacing w:after="120" w:line="240" w:lineRule="auto"/>
                        <w:ind w:right="1038"/>
                        <w:jc w:val="both"/>
                        <w:rPr>
                          <w:b/>
                          <w:bCs/>
                          <w:color w:val="000000" w:themeColor="text1"/>
                          <w:u w:color="000000" w:themeColor="text1"/>
                        </w:rPr>
                      </w:pPr>
                      <w:r w:rsidRPr="00C95583">
                        <w:rPr>
                          <w:rFonts w:cstheme="minorHAnsi"/>
                          <w:color w:val="000000" w:themeColor="text1"/>
                        </w:rPr>
                        <w:t>3</w:t>
                      </w:r>
                      <w:r w:rsidRPr="00C95583">
                        <w:rPr>
                          <w:rFonts w:cstheme="minorHAnsi"/>
                          <w:color w:val="000000" w:themeColor="text1"/>
                        </w:rPr>
                        <w:tab/>
                        <w:t xml:space="preserve">Des distances plus importantes prévues par le plan d'affectation des zones restent </w:t>
                      </w:r>
                      <w:r>
                        <w:rPr>
                          <w:rFonts w:cstheme="minorHAnsi"/>
                          <w:color w:val="000000" w:themeColor="text1"/>
                        </w:rPr>
                        <w:tab/>
                      </w:r>
                      <w:r w:rsidRPr="00C95583">
                        <w:rPr>
                          <w:rFonts w:cstheme="minorHAnsi"/>
                          <w:color w:val="000000" w:themeColor="text1"/>
                        </w:rPr>
                        <w:t>réservées.</w:t>
                      </w:r>
                    </w:p>
                    <w:p w:rsidR="00C11EAD" w:rsidRPr="00C95583" w:rsidRDefault="00C11EAD" w:rsidP="00A07C21">
                      <w:pPr>
                        <w:tabs>
                          <w:tab w:val="left" w:pos="7938"/>
                        </w:tabs>
                        <w:spacing w:after="120" w:line="240" w:lineRule="auto"/>
                        <w:ind w:right="1032"/>
                        <w:rPr>
                          <w:b/>
                          <w:bCs/>
                          <w:color w:val="000000" w:themeColor="text1"/>
                          <w:u w:color="000000" w:themeColor="text1"/>
                        </w:rPr>
                      </w:pPr>
                    </w:p>
                    <w:p w:rsidR="00C11EAD" w:rsidRPr="00C95583" w:rsidRDefault="00C11EAD" w:rsidP="00A07C21">
                      <w:pPr>
                        <w:tabs>
                          <w:tab w:val="left" w:pos="7938"/>
                        </w:tabs>
                        <w:spacing w:after="120" w:line="240" w:lineRule="auto"/>
                        <w:ind w:right="1032"/>
                        <w:rPr>
                          <w:b/>
                          <w:bCs/>
                          <w:color w:val="000000" w:themeColor="text1"/>
                          <w:u w:color="000000" w:themeColor="text1"/>
                        </w:rPr>
                      </w:pPr>
                    </w:p>
                    <w:p w:rsidR="00C11EAD" w:rsidRPr="00C95583" w:rsidRDefault="00C11EAD" w:rsidP="00A07C21">
                      <w:pPr>
                        <w:tabs>
                          <w:tab w:val="left" w:pos="7938"/>
                        </w:tabs>
                        <w:spacing w:after="120" w:line="240" w:lineRule="auto"/>
                        <w:ind w:right="1032"/>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p w:rsidR="00C11EAD" w:rsidRPr="00C95583" w:rsidRDefault="00C11EAD" w:rsidP="00C95583">
                      <w:pPr>
                        <w:tabs>
                          <w:tab w:val="left" w:pos="7938"/>
                        </w:tabs>
                        <w:spacing w:after="120" w:line="240" w:lineRule="auto"/>
                        <w:ind w:right="1037"/>
                        <w:rPr>
                          <w:b/>
                          <w:bCs/>
                          <w:color w:val="000000" w:themeColor="text1"/>
                          <w:u w:color="000000" w:themeColor="text1"/>
                        </w:rPr>
                      </w:pPr>
                    </w:p>
                  </w:txbxContent>
                </v:textbox>
              </v:rect>
            </w:pict>
          </mc:Fallback>
        </mc:AlternateContent>
      </w:r>
      <w:r w:rsidRPr="00ED2AE7">
        <w:rPr>
          <w:noProof/>
          <w:sz w:val="20"/>
          <w:lang w:eastAsia="fr-FR"/>
        </w:rPr>
        <mc:AlternateContent>
          <mc:Choice Requires="wps">
            <w:drawing>
              <wp:anchor distT="0" distB="0" distL="114300" distR="114300" simplePos="0" relativeHeight="251719680" behindDoc="0" locked="0" layoutInCell="1" allowOverlap="1" wp14:anchorId="4CAA7DFD" wp14:editId="43B03F1B">
                <wp:simplePos x="0" y="0"/>
                <wp:positionH relativeFrom="column">
                  <wp:posOffset>-899795</wp:posOffset>
                </wp:positionH>
                <wp:positionV relativeFrom="paragraph">
                  <wp:posOffset>-563245</wp:posOffset>
                </wp:positionV>
                <wp:extent cx="1536192" cy="9620885"/>
                <wp:effectExtent l="0" t="0" r="26035" b="18415"/>
                <wp:wrapNone/>
                <wp:docPr id="14" name="Rectangle 14"/>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A7DFD" id="Rectangle 14" o:spid="_x0000_s1034" style="position:absolute;margin-left:-70.85pt;margin-top:-44.35pt;width:120.95pt;height:75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" fillcolor="#00b050" strokecolor="#00b050" strokeweight="1pt">
                <v:textbo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v:textbox>
              </v:rect>
            </w:pict>
          </mc:Fallback>
        </mc:AlternateContent>
      </w:r>
      <w:r w:rsidR="00C95583">
        <w:rPr>
          <w:rFonts w:cstheme="minorHAnsi"/>
        </w:rPr>
        <w:br w:type="page"/>
      </w:r>
    </w:p>
    <w:p w:rsidR="004A0994" w:rsidRDefault="00A07C21">
      <w:pPr>
        <w:rPr>
          <w:rFonts w:cstheme="minorHAnsi"/>
          <w:b/>
          <w:u w:val="single"/>
        </w:rPr>
      </w:pPr>
      <w:r>
        <w:rPr>
          <w:rFonts w:cstheme="minorHAnsi"/>
          <w:b/>
          <w:noProof/>
          <w:u w:val="single"/>
          <w:lang w:eastAsia="fr-FR"/>
        </w:rPr>
        <w:lastRenderedPageBreak/>
        <mc:AlternateContent>
          <mc:Choice Requires="wps">
            <w:drawing>
              <wp:anchor distT="0" distB="0" distL="114300" distR="114300" simplePos="0" relativeHeight="251679744" behindDoc="0" locked="0" layoutInCell="1" allowOverlap="1">
                <wp:simplePos x="0" y="0"/>
                <wp:positionH relativeFrom="column">
                  <wp:posOffset>643255</wp:posOffset>
                </wp:positionH>
                <wp:positionV relativeFrom="paragraph">
                  <wp:posOffset>-555829</wp:posOffset>
                </wp:positionV>
                <wp:extent cx="6224804" cy="9620885"/>
                <wp:effectExtent l="0" t="0" r="24130" b="18415"/>
                <wp:wrapNone/>
                <wp:docPr id="29" name="Rectangle 29"/>
                <wp:cNvGraphicFramePr/>
                <a:graphic xmlns:a="http://schemas.openxmlformats.org/drawingml/2006/main">
                  <a:graphicData uri="http://schemas.microsoft.com/office/word/2010/wordprocessingShape">
                    <wps:wsp>
                      <wps:cNvSpPr/>
                      <wps:spPr>
                        <a:xfrm>
                          <a:off x="0" y="0"/>
                          <a:ext cx="6224804"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EAD" w:rsidRPr="004A0994" w:rsidRDefault="00C11EAD" w:rsidP="00A07C21">
                            <w:pPr>
                              <w:tabs>
                                <w:tab w:val="left" w:pos="284"/>
                              </w:tabs>
                              <w:spacing w:before="240" w:after="120" w:line="240" w:lineRule="auto"/>
                              <w:ind w:right="1038"/>
                              <w:jc w:val="both"/>
                              <w:rPr>
                                <w:rFonts w:cstheme="minorHAnsi"/>
                                <w:b/>
                                <w:color w:val="000000" w:themeColor="text1"/>
                                <w:u w:val="single"/>
                              </w:rPr>
                            </w:pPr>
                            <w:r w:rsidRPr="004A0994">
                              <w:rPr>
                                <w:rFonts w:cstheme="minorHAnsi"/>
                                <w:b/>
                                <w:color w:val="000000" w:themeColor="text1"/>
                                <w:u w:val="single"/>
                              </w:rPr>
                              <w:t>Art. 142 Situation acquise – Constructions et installations</w:t>
                            </w:r>
                          </w:p>
                          <w:p w:rsidR="00C11EAD" w:rsidRPr="004A0994" w:rsidRDefault="00C11EAD" w:rsidP="00A07C21">
                            <w:pPr>
                              <w:tabs>
                                <w:tab w:val="left" w:pos="284"/>
                              </w:tabs>
                              <w:spacing w:after="120" w:line="240" w:lineRule="auto"/>
                              <w:ind w:right="1038"/>
                              <w:jc w:val="both"/>
                              <w:rPr>
                                <w:rFonts w:cstheme="minorHAnsi"/>
                                <w:color w:val="000000" w:themeColor="text1"/>
                              </w:rPr>
                            </w:pPr>
                            <w:r w:rsidRPr="004A0994">
                              <w:rPr>
                                <w:rFonts w:cstheme="minorHAnsi"/>
                                <w:color w:val="000000" w:themeColor="text1"/>
                              </w:rPr>
                              <w:t>1</w:t>
                            </w:r>
                            <w:r w:rsidRPr="004A0994">
                              <w:rPr>
                                <w:rFonts w:cstheme="minorHAnsi"/>
                                <w:color w:val="000000" w:themeColor="text1"/>
                              </w:rPr>
                              <w:tab/>
                              <w:t xml:space="preserve">La garantie de la situation acquise pour les constructions et installations non </w:t>
                            </w:r>
                            <w:r>
                              <w:rPr>
                                <w:rFonts w:cstheme="minorHAnsi"/>
                                <w:color w:val="000000" w:themeColor="text1"/>
                              </w:rPr>
                              <w:tab/>
                            </w:r>
                            <w:r w:rsidRPr="004A0994">
                              <w:rPr>
                                <w:rFonts w:cstheme="minorHAnsi"/>
                                <w:color w:val="000000" w:themeColor="text1"/>
                              </w:rPr>
                              <w:t xml:space="preserve">conformes se détermine selon la législation sur l'aménagement du territoire et les </w:t>
                            </w:r>
                            <w:r>
                              <w:rPr>
                                <w:rFonts w:cstheme="minorHAnsi"/>
                                <w:color w:val="000000" w:themeColor="text1"/>
                              </w:rPr>
                              <w:tab/>
                            </w:r>
                            <w:r w:rsidRPr="004A0994">
                              <w:rPr>
                                <w:rFonts w:cstheme="minorHAnsi"/>
                                <w:color w:val="000000" w:themeColor="text1"/>
                              </w:rPr>
                              <w:t>constructions.</w:t>
                            </w:r>
                          </w:p>
                          <w:p w:rsidR="00C11EAD" w:rsidRPr="004A0994" w:rsidRDefault="00C11EAD" w:rsidP="00A07C21">
                            <w:pPr>
                              <w:tabs>
                                <w:tab w:val="left" w:pos="284"/>
                              </w:tabs>
                              <w:spacing w:before="240" w:after="120" w:line="240" w:lineRule="auto"/>
                              <w:ind w:right="1038"/>
                              <w:jc w:val="both"/>
                              <w:rPr>
                                <w:rFonts w:cstheme="minorHAnsi"/>
                                <w:b/>
                                <w:color w:val="000000" w:themeColor="text1"/>
                                <w:u w:val="single"/>
                              </w:rPr>
                            </w:pPr>
                            <w:r w:rsidRPr="004A0994">
                              <w:rPr>
                                <w:rFonts w:cstheme="minorHAnsi"/>
                                <w:b/>
                                <w:color w:val="000000" w:themeColor="text1"/>
                                <w:u w:val="single"/>
                              </w:rPr>
                              <w:t>Art. 143 Situation acquise – Plantations et autres petits objets</w:t>
                            </w:r>
                          </w:p>
                          <w:p w:rsidR="00C11EAD" w:rsidRPr="004A0994" w:rsidRDefault="00C11EAD" w:rsidP="00A07C21">
                            <w:pPr>
                              <w:tabs>
                                <w:tab w:val="left" w:pos="284"/>
                              </w:tabs>
                              <w:spacing w:after="120" w:line="240" w:lineRule="auto"/>
                              <w:ind w:right="1038"/>
                              <w:jc w:val="both"/>
                              <w:rPr>
                                <w:rFonts w:cstheme="minorHAnsi"/>
                                <w:color w:val="000000" w:themeColor="text1"/>
                              </w:rPr>
                            </w:pPr>
                            <w:r w:rsidRPr="004A0994">
                              <w:rPr>
                                <w:rFonts w:cstheme="minorHAnsi"/>
                                <w:color w:val="000000" w:themeColor="text1"/>
                              </w:rPr>
                              <w:t>1</w:t>
                            </w:r>
                            <w:r w:rsidRPr="004A0994">
                              <w:rPr>
                                <w:rFonts w:cstheme="minorHAnsi"/>
                                <w:color w:val="000000" w:themeColor="text1"/>
                              </w:rPr>
                              <w:tab/>
                              <w:t xml:space="preserve">Les plantations et autres petits objets qui ne sont pas conformes doivent être </w:t>
                            </w:r>
                            <w:r>
                              <w:rPr>
                                <w:rFonts w:cstheme="minorHAnsi"/>
                                <w:color w:val="000000" w:themeColor="text1"/>
                              </w:rPr>
                              <w:tab/>
                            </w:r>
                            <w:r w:rsidRPr="004A0994">
                              <w:rPr>
                                <w:rFonts w:cstheme="minorHAnsi"/>
                                <w:color w:val="000000" w:themeColor="text1"/>
                              </w:rPr>
                              <w:t xml:space="preserve">adaptés à la réglementation en vigueur, même s'ils étaient légaux au moment de </w:t>
                            </w:r>
                            <w:r>
                              <w:rPr>
                                <w:rFonts w:cstheme="minorHAnsi"/>
                                <w:color w:val="000000" w:themeColor="text1"/>
                              </w:rPr>
                              <w:tab/>
                            </w:r>
                            <w:r w:rsidRPr="004A0994">
                              <w:rPr>
                                <w:rFonts w:cstheme="minorHAnsi"/>
                                <w:color w:val="000000" w:themeColor="text1"/>
                              </w:rPr>
                              <w:t>leur aménagement ou construction.</w:t>
                            </w:r>
                          </w:p>
                          <w:p w:rsidR="00C11EAD" w:rsidRPr="004A0994" w:rsidRDefault="00C11EAD" w:rsidP="00A07C21">
                            <w:pPr>
                              <w:tabs>
                                <w:tab w:val="left" w:pos="284"/>
                              </w:tabs>
                              <w:spacing w:after="120" w:line="240" w:lineRule="auto"/>
                              <w:ind w:right="1038"/>
                              <w:jc w:val="both"/>
                              <w:rPr>
                                <w:rFonts w:cstheme="minorHAnsi"/>
                                <w:color w:val="000000" w:themeColor="text1"/>
                              </w:rPr>
                            </w:pPr>
                            <w:r w:rsidRPr="004A0994">
                              <w:rPr>
                                <w:rFonts w:cstheme="minorHAnsi"/>
                                <w:color w:val="000000" w:themeColor="text1"/>
                              </w:rPr>
                              <w:t>2</w:t>
                            </w:r>
                            <w:r w:rsidRPr="004A0994">
                              <w:rPr>
                                <w:rFonts w:cstheme="minorHAnsi"/>
                                <w:color w:val="000000" w:themeColor="text1"/>
                              </w:rPr>
                              <w:tab/>
                              <w:t>La législation sur la protection de la nature est réservée.</w:t>
                            </w:r>
                          </w:p>
                          <w:p w:rsidR="00C11EAD" w:rsidRPr="004A0994" w:rsidRDefault="00C11EAD" w:rsidP="00A07C21">
                            <w:pPr>
                              <w:tabs>
                                <w:tab w:val="left" w:pos="284"/>
                                <w:tab w:val="left" w:pos="567"/>
                              </w:tabs>
                              <w:spacing w:before="240" w:after="120" w:line="240" w:lineRule="auto"/>
                              <w:ind w:right="1038"/>
                              <w:jc w:val="both"/>
                              <w:rPr>
                                <w:rFonts w:cstheme="minorHAnsi"/>
                                <w:b/>
                                <w:color w:val="000000" w:themeColor="text1"/>
                                <w:u w:val="single"/>
                              </w:rPr>
                            </w:pPr>
                            <w:r w:rsidRPr="004A0994">
                              <w:rPr>
                                <w:rFonts w:cstheme="minorHAnsi"/>
                                <w:b/>
                                <w:color w:val="000000" w:themeColor="text1"/>
                                <w:u w:val="single"/>
                              </w:rPr>
                              <w:t>Art. 144 Entretien</w:t>
                            </w:r>
                          </w:p>
                          <w:p w:rsidR="00C11EAD" w:rsidRPr="004A0994" w:rsidRDefault="00C11EAD" w:rsidP="00A07C21">
                            <w:pPr>
                              <w:tabs>
                                <w:tab w:val="left" w:pos="284"/>
                                <w:tab w:val="left" w:pos="567"/>
                              </w:tabs>
                              <w:spacing w:after="120" w:line="240" w:lineRule="auto"/>
                              <w:ind w:right="1038"/>
                              <w:jc w:val="both"/>
                              <w:rPr>
                                <w:rFonts w:cstheme="minorHAnsi"/>
                                <w:color w:val="000000" w:themeColor="text1"/>
                              </w:rPr>
                            </w:pPr>
                            <w:r w:rsidRPr="004A0994">
                              <w:rPr>
                                <w:rFonts w:cstheme="minorHAnsi"/>
                                <w:color w:val="000000" w:themeColor="text1"/>
                              </w:rPr>
                              <w:t>1</w:t>
                            </w:r>
                            <w:r w:rsidRPr="004A0994">
                              <w:rPr>
                                <w:rFonts w:cstheme="minorHAnsi"/>
                                <w:color w:val="000000" w:themeColor="text1"/>
                              </w:rPr>
                              <w:tab/>
                              <w:t xml:space="preserve">Les murs, clôtures, plantes, ouvrages et autres installations en bordure d'un </w:t>
                            </w:r>
                            <w:r>
                              <w:rPr>
                                <w:rFonts w:cstheme="minorHAnsi"/>
                                <w:color w:val="000000" w:themeColor="text1"/>
                              </w:rPr>
                              <w:tab/>
                            </w:r>
                            <w:r w:rsidRPr="004A0994">
                              <w:rPr>
                                <w:rFonts w:cstheme="minorHAnsi"/>
                                <w:color w:val="000000" w:themeColor="text1"/>
                              </w:rPr>
                              <w:t xml:space="preserve">itinéraire de mobilité doivent être entretenus convenablement, dans le respect </w:t>
                            </w:r>
                            <w:r>
                              <w:rPr>
                                <w:rFonts w:cstheme="minorHAnsi"/>
                                <w:color w:val="000000" w:themeColor="text1"/>
                              </w:rPr>
                              <w:tab/>
                            </w:r>
                            <w:r w:rsidRPr="004A0994">
                              <w:rPr>
                                <w:rFonts w:cstheme="minorHAnsi"/>
                                <w:color w:val="000000" w:themeColor="text1"/>
                              </w:rPr>
                              <w:t>de la protection de la nature et conformément à la réglementation communale.</w:t>
                            </w:r>
                          </w:p>
                          <w:p w:rsidR="00C11EAD" w:rsidRPr="004A0994" w:rsidRDefault="00C11EAD" w:rsidP="00A07C21">
                            <w:pPr>
                              <w:tabs>
                                <w:tab w:val="left" w:pos="284"/>
                                <w:tab w:val="left" w:pos="567"/>
                              </w:tabs>
                              <w:spacing w:after="120" w:line="240" w:lineRule="auto"/>
                              <w:ind w:right="1038"/>
                              <w:jc w:val="both"/>
                              <w:rPr>
                                <w:rFonts w:cstheme="minorHAnsi"/>
                                <w:color w:val="000000" w:themeColor="text1"/>
                              </w:rPr>
                            </w:pPr>
                            <w:r w:rsidRPr="004A0994">
                              <w:rPr>
                                <w:rFonts w:cstheme="minorHAnsi"/>
                                <w:color w:val="000000" w:themeColor="text1"/>
                              </w:rPr>
                              <w:t>2</w:t>
                            </w:r>
                            <w:r w:rsidRPr="004A0994">
                              <w:rPr>
                                <w:rFonts w:cstheme="minorHAnsi"/>
                                <w:color w:val="000000" w:themeColor="text1"/>
                              </w:rPr>
                              <w:tab/>
                              <w:t xml:space="preserve">S'ils constituent un danger, leur propriétaire ou le tiers responsable doit prendre </w:t>
                            </w:r>
                            <w:r>
                              <w:rPr>
                                <w:rFonts w:cstheme="minorHAnsi"/>
                                <w:color w:val="000000" w:themeColor="text1"/>
                              </w:rPr>
                              <w:tab/>
                            </w:r>
                            <w:r w:rsidRPr="004A0994">
                              <w:rPr>
                                <w:rFonts w:cstheme="minorHAnsi"/>
                                <w:color w:val="000000" w:themeColor="text1"/>
                              </w:rPr>
                              <w:t xml:space="preserve">immédiatement </w:t>
                            </w:r>
                            <w:r>
                              <w:rPr>
                                <w:rFonts w:cstheme="minorHAnsi"/>
                                <w:color w:val="000000" w:themeColor="text1"/>
                              </w:rPr>
                              <w:t>l</w:t>
                            </w:r>
                            <w:r w:rsidRPr="004A0994">
                              <w:rPr>
                                <w:rFonts w:cstheme="minorHAnsi"/>
                                <w:color w:val="000000" w:themeColor="text1"/>
                              </w:rPr>
                              <w:t xml:space="preserve">es mesures propres à garantir la sécurité de l'itinéraire de </w:t>
                            </w:r>
                            <w:r>
                              <w:rPr>
                                <w:rFonts w:cstheme="minorHAnsi"/>
                                <w:color w:val="000000" w:themeColor="text1"/>
                              </w:rPr>
                              <w:tab/>
                            </w:r>
                            <w:r w:rsidRPr="004A0994">
                              <w:rPr>
                                <w:rFonts w:cstheme="minorHAnsi"/>
                                <w:color w:val="000000" w:themeColor="text1"/>
                              </w:rPr>
                              <w:t>mobilité.</w:t>
                            </w:r>
                          </w:p>
                          <w:p w:rsidR="00C11EAD" w:rsidRPr="00B32FCE" w:rsidRDefault="00C11EAD" w:rsidP="00A07C21">
                            <w:pPr>
                              <w:tabs>
                                <w:tab w:val="left" w:pos="7938"/>
                              </w:tabs>
                              <w:spacing w:after="120" w:line="240" w:lineRule="auto"/>
                              <w:ind w:right="1038"/>
                              <w:jc w:val="both"/>
                              <w:rPr>
                                <w:rFonts w:cstheme="minorHAnsi"/>
                                <w:color w:val="000000" w:themeColor="text1"/>
                                <w:sz w:val="18"/>
                                <w:szCs w:val="18"/>
                              </w:rPr>
                            </w:pPr>
                          </w:p>
                          <w:p w:rsidR="00C11EAD" w:rsidRPr="00B32FCE" w:rsidRDefault="00C11EAD" w:rsidP="00A07C21">
                            <w:pPr>
                              <w:pBdr>
                                <w:top w:val="single" w:sz="4" w:space="1" w:color="auto"/>
                              </w:pBdr>
                              <w:tabs>
                                <w:tab w:val="left" w:pos="7938"/>
                              </w:tabs>
                              <w:spacing w:after="120" w:line="240" w:lineRule="auto"/>
                              <w:ind w:right="1038"/>
                              <w:jc w:val="both"/>
                              <w:rPr>
                                <w:rFonts w:cstheme="minorHAnsi"/>
                                <w:color w:val="000000" w:themeColor="text1"/>
                                <w:sz w:val="18"/>
                                <w:szCs w:val="18"/>
                              </w:rPr>
                            </w:pPr>
                          </w:p>
                          <w:p w:rsidR="00C11EAD" w:rsidRPr="004A0994" w:rsidRDefault="00C11EAD" w:rsidP="00A07C21">
                            <w:pPr>
                              <w:pStyle w:val="Titre2"/>
                              <w:numPr>
                                <w:ilvl w:val="1"/>
                                <w:numId w:val="7"/>
                              </w:numPr>
                              <w:spacing w:before="480" w:after="240"/>
                              <w:ind w:left="567" w:right="1038" w:hanging="567"/>
                              <w:rPr>
                                <w:rFonts w:asciiTheme="minorHAnsi" w:hAnsiTheme="minorHAnsi" w:cstheme="minorHAnsi"/>
                                <w:color w:val="00B030"/>
                              </w:rPr>
                            </w:pPr>
                            <w:bookmarkStart w:id="5" w:name="_Toc156481084"/>
                            <w:r w:rsidRPr="004A0994">
                              <w:rPr>
                                <w:rFonts w:asciiTheme="minorHAnsi" w:hAnsiTheme="minorHAnsi" w:cstheme="minorHAnsi"/>
                                <w:color w:val="00B030"/>
                              </w:rPr>
                              <w:t>Règlement sur la mobilité (</w:t>
                            </w:r>
                            <w:proofErr w:type="spellStart"/>
                            <w:r w:rsidRPr="004A0994">
                              <w:rPr>
                                <w:rFonts w:asciiTheme="minorHAnsi" w:hAnsiTheme="minorHAnsi" w:cstheme="minorHAnsi"/>
                                <w:color w:val="00B030"/>
                              </w:rPr>
                              <w:t>RMob</w:t>
                            </w:r>
                            <w:proofErr w:type="spellEnd"/>
                            <w:r w:rsidRPr="004A0994">
                              <w:rPr>
                                <w:rFonts w:asciiTheme="minorHAnsi" w:hAnsiTheme="minorHAnsi" w:cstheme="minorHAnsi"/>
                                <w:color w:val="00B030"/>
                              </w:rPr>
                              <w:t>) du 20.12.2022</w:t>
                            </w:r>
                            <w:bookmarkEnd w:id="5"/>
                          </w:p>
                          <w:p w:rsidR="00C11EAD" w:rsidRPr="004A0994" w:rsidRDefault="00C11EAD" w:rsidP="00A07C21">
                            <w:pPr>
                              <w:spacing w:before="120" w:after="120" w:line="240" w:lineRule="auto"/>
                              <w:ind w:right="1038"/>
                              <w:jc w:val="both"/>
                              <w:rPr>
                                <w:rFonts w:cstheme="minorHAnsi"/>
                                <w:b/>
                                <w:color w:val="000000" w:themeColor="text1"/>
                                <w:u w:val="single"/>
                              </w:rPr>
                            </w:pPr>
                            <w:r w:rsidRPr="004A0994">
                              <w:rPr>
                                <w:rFonts w:cstheme="minorHAnsi"/>
                                <w:b/>
                                <w:color w:val="000000" w:themeColor="text1"/>
                                <w:u w:val="single"/>
                              </w:rPr>
                              <w:t xml:space="preserve">Art. 63 Distances de construction aux routes (art. 137 </w:t>
                            </w:r>
                            <w:proofErr w:type="spellStart"/>
                            <w:r w:rsidRPr="004A0994">
                              <w:rPr>
                                <w:rFonts w:cstheme="minorHAnsi"/>
                                <w:b/>
                                <w:color w:val="000000" w:themeColor="text1"/>
                                <w:u w:val="single"/>
                              </w:rPr>
                              <w:t>LMob</w:t>
                            </w:r>
                            <w:proofErr w:type="spellEnd"/>
                            <w:r w:rsidRPr="004A0994">
                              <w:rPr>
                                <w:rFonts w:cstheme="minorHAnsi"/>
                                <w:b/>
                                <w:color w:val="000000" w:themeColor="text1"/>
                                <w:u w:val="single"/>
                              </w:rPr>
                              <w:t>)</w:t>
                            </w:r>
                          </w:p>
                          <w:p w:rsidR="00C11EAD" w:rsidRPr="004A0994" w:rsidRDefault="00C11EAD" w:rsidP="00A07C21">
                            <w:pPr>
                              <w:tabs>
                                <w:tab w:val="left" w:pos="284"/>
                              </w:tabs>
                              <w:spacing w:after="120" w:line="240" w:lineRule="auto"/>
                              <w:ind w:right="1038"/>
                              <w:jc w:val="both"/>
                              <w:rPr>
                                <w:rFonts w:cstheme="minorHAnsi"/>
                                <w:color w:val="000000" w:themeColor="text1"/>
                              </w:rPr>
                            </w:pPr>
                            <w:r w:rsidRPr="004A0994">
                              <w:rPr>
                                <w:rFonts w:cstheme="minorHAnsi"/>
                                <w:color w:val="000000" w:themeColor="text1"/>
                              </w:rPr>
                              <w:t>1</w:t>
                            </w:r>
                            <w:r w:rsidRPr="004A0994">
                              <w:rPr>
                                <w:rFonts w:cstheme="minorHAnsi"/>
                                <w:color w:val="000000" w:themeColor="text1"/>
                              </w:rPr>
                              <w:tab/>
                              <w:t xml:space="preserve">La chaussée de la route depuis laquelle la distance est mesurée comprend les </w:t>
                            </w:r>
                            <w:r w:rsidR="00A07C21">
                              <w:rPr>
                                <w:rFonts w:cstheme="minorHAnsi"/>
                                <w:color w:val="000000" w:themeColor="text1"/>
                              </w:rPr>
                              <w:t xml:space="preserve">bandes de </w:t>
                            </w:r>
                            <w:r w:rsidR="00A07C21">
                              <w:rPr>
                                <w:rFonts w:cstheme="minorHAnsi"/>
                                <w:color w:val="000000" w:themeColor="text1"/>
                              </w:rPr>
                              <w:tab/>
                            </w:r>
                            <w:r w:rsidRPr="004A0994">
                              <w:rPr>
                                <w:rFonts w:cstheme="minorHAnsi"/>
                                <w:color w:val="000000" w:themeColor="text1"/>
                              </w:rPr>
                              <w:t xml:space="preserve">transport public et les voies cyclables. Ne sont pas inclus les </w:t>
                            </w:r>
                            <w:r>
                              <w:rPr>
                                <w:rFonts w:cstheme="minorHAnsi"/>
                                <w:color w:val="000000" w:themeColor="text1"/>
                              </w:rPr>
                              <w:tab/>
                            </w:r>
                            <w:r w:rsidRPr="004A0994">
                              <w:rPr>
                                <w:rFonts w:cstheme="minorHAnsi"/>
                                <w:color w:val="000000" w:themeColor="text1"/>
                              </w:rPr>
                              <w:t>install</w:t>
                            </w:r>
                            <w:r w:rsidR="00A07C21">
                              <w:rPr>
                                <w:rFonts w:cstheme="minorHAnsi"/>
                                <w:color w:val="000000" w:themeColor="text1"/>
                              </w:rPr>
                              <w:t xml:space="preserve">ations de piétons </w:t>
                            </w:r>
                            <w:proofErr w:type="spellStart"/>
                            <w:r w:rsidR="00A07C21">
                              <w:rPr>
                                <w:rFonts w:cstheme="minorHAnsi"/>
                                <w:color w:val="000000" w:themeColor="text1"/>
                              </w:rPr>
                              <w:t>exis</w:t>
                            </w:r>
                            <w:proofErr w:type="spellEnd"/>
                            <w:r w:rsidR="00A07C21">
                              <w:rPr>
                                <w:rFonts w:cstheme="minorHAnsi"/>
                                <w:color w:val="000000" w:themeColor="text1"/>
                              </w:rPr>
                              <w:t xml:space="preserve">- </w:t>
                            </w:r>
                            <w:r w:rsidR="00A07C21">
                              <w:rPr>
                                <w:rFonts w:cstheme="minorHAnsi"/>
                                <w:color w:val="000000" w:themeColor="text1"/>
                              </w:rPr>
                              <w:tab/>
                            </w:r>
                            <w:proofErr w:type="spellStart"/>
                            <w:r w:rsidRPr="004A0994">
                              <w:rPr>
                                <w:rFonts w:cstheme="minorHAnsi"/>
                                <w:color w:val="000000" w:themeColor="text1"/>
                              </w:rPr>
                              <w:t>tants</w:t>
                            </w:r>
                            <w:proofErr w:type="spellEnd"/>
                            <w:r w:rsidRPr="004A0994">
                              <w:rPr>
                                <w:rFonts w:cstheme="minorHAnsi"/>
                                <w:color w:val="000000" w:themeColor="text1"/>
                              </w:rPr>
                              <w:t xml:space="preserve">, y compris les </w:t>
                            </w:r>
                            <w:r>
                              <w:rPr>
                                <w:rFonts w:cstheme="minorHAnsi"/>
                                <w:color w:val="000000" w:themeColor="text1"/>
                              </w:rPr>
                              <w:t xml:space="preserve">aménagements de </w:t>
                            </w:r>
                            <w:r w:rsidRPr="004A0994">
                              <w:rPr>
                                <w:rFonts w:cstheme="minorHAnsi"/>
                                <w:color w:val="000000" w:themeColor="text1"/>
                              </w:rPr>
                              <w:t>séparation.</w:t>
                            </w:r>
                          </w:p>
                          <w:p w:rsidR="00C11EAD" w:rsidRPr="004A0994" w:rsidRDefault="00C11EAD" w:rsidP="00A07C21">
                            <w:pPr>
                              <w:tabs>
                                <w:tab w:val="left" w:pos="284"/>
                              </w:tabs>
                              <w:spacing w:after="120" w:line="240" w:lineRule="auto"/>
                              <w:ind w:right="1038"/>
                              <w:jc w:val="both"/>
                              <w:rPr>
                                <w:b/>
                                <w:bCs/>
                                <w:color w:val="000000" w:themeColor="text1"/>
                                <w:u w:color="000000" w:themeColor="text1"/>
                              </w:rPr>
                            </w:pPr>
                            <w:r>
                              <w:rPr>
                                <w:rFonts w:cstheme="minorHAnsi"/>
                                <w:color w:val="000000" w:themeColor="text1"/>
                              </w:rPr>
                              <w:t>2</w:t>
                            </w:r>
                            <w:r>
                              <w:rPr>
                                <w:rFonts w:cstheme="minorHAnsi"/>
                                <w:color w:val="000000" w:themeColor="text1"/>
                              </w:rPr>
                              <w:tab/>
                            </w:r>
                            <w:r w:rsidRPr="004A0994">
                              <w:rPr>
                                <w:rFonts w:cstheme="minorHAnsi"/>
                                <w:color w:val="000000" w:themeColor="text1"/>
                              </w:rPr>
                              <w:t>Les distances pour les largeurs de chaussé</w:t>
                            </w:r>
                            <w:r>
                              <w:rPr>
                                <w:rFonts w:cstheme="minorHAnsi"/>
                                <w:color w:val="000000" w:themeColor="text1"/>
                              </w:rPr>
                              <w:t>e</w:t>
                            </w:r>
                            <w:r w:rsidR="00A07C21">
                              <w:rPr>
                                <w:rFonts w:cstheme="minorHAnsi"/>
                                <w:color w:val="000000" w:themeColor="text1"/>
                              </w:rPr>
                              <w:t xml:space="preserve"> se situant entre les largeurs </w:t>
                            </w:r>
                            <w:r w:rsidRPr="004A0994">
                              <w:rPr>
                                <w:rFonts w:cstheme="minorHAnsi"/>
                                <w:color w:val="000000" w:themeColor="text1"/>
                              </w:rPr>
                              <w:t xml:space="preserve">indiquées dans la loi </w:t>
                            </w:r>
                            <w:r w:rsidR="00A07C21">
                              <w:rPr>
                                <w:rFonts w:cstheme="minorHAnsi"/>
                                <w:color w:val="000000" w:themeColor="text1"/>
                              </w:rPr>
                              <w:tab/>
                            </w:r>
                            <w:r w:rsidRPr="004A0994">
                              <w:rPr>
                                <w:rFonts w:cstheme="minorHAnsi"/>
                                <w:color w:val="000000" w:themeColor="text1"/>
                              </w:rPr>
                              <w:t xml:space="preserve">sont déterminées par interpolation linéaire. Le schéma en annexe 1 illustre les distances à </w:t>
                            </w:r>
                            <w:r w:rsidR="00A07C21">
                              <w:rPr>
                                <w:rFonts w:cstheme="minorHAnsi"/>
                                <w:color w:val="000000" w:themeColor="text1"/>
                              </w:rPr>
                              <w:tab/>
                            </w:r>
                            <w:r w:rsidRPr="004A0994">
                              <w:rPr>
                                <w:rFonts w:cstheme="minorHAnsi"/>
                                <w:color w:val="000000" w:themeColor="text1"/>
                              </w:rPr>
                              <w:t>respecter</w:t>
                            </w:r>
                            <w:r>
                              <w:rPr>
                                <w:rFonts w:cstheme="minorHAnsi"/>
                                <w:color w:val="000000" w:themeColor="text1"/>
                              </w:rPr>
                              <w:t>.</w:t>
                            </w:r>
                          </w:p>
                          <w:p w:rsidR="00C11EAD" w:rsidRPr="00B32FCE" w:rsidRDefault="00C11EAD" w:rsidP="00A07C21">
                            <w:pPr>
                              <w:tabs>
                                <w:tab w:val="left" w:pos="7938"/>
                              </w:tabs>
                              <w:spacing w:after="120" w:line="240" w:lineRule="auto"/>
                              <w:ind w:right="1038"/>
                              <w:jc w:val="both"/>
                              <w:rPr>
                                <w:rFonts w:cstheme="minorHAnsi"/>
                                <w:color w:val="000000" w:themeColor="text1"/>
                                <w:sz w:val="18"/>
                                <w:szCs w:val="18"/>
                              </w:rPr>
                            </w:pPr>
                          </w:p>
                          <w:p w:rsidR="00C11EAD" w:rsidRPr="00B32FCE" w:rsidRDefault="00C11EAD" w:rsidP="00A07C21">
                            <w:pPr>
                              <w:pBdr>
                                <w:top w:val="single" w:sz="4" w:space="1" w:color="auto"/>
                              </w:pBdr>
                              <w:tabs>
                                <w:tab w:val="left" w:pos="7938"/>
                              </w:tabs>
                              <w:spacing w:after="120" w:line="240" w:lineRule="auto"/>
                              <w:ind w:right="1038"/>
                              <w:jc w:val="both"/>
                              <w:rPr>
                                <w:rFonts w:cstheme="minorHAnsi"/>
                                <w:color w:val="000000" w:themeColor="text1"/>
                                <w:sz w:val="18"/>
                                <w:szCs w:val="18"/>
                              </w:rPr>
                            </w:pPr>
                          </w:p>
                          <w:p w:rsidR="00C11EAD" w:rsidRPr="0099081D" w:rsidRDefault="00C11EAD" w:rsidP="00A07C21">
                            <w:pPr>
                              <w:pStyle w:val="Titre2"/>
                              <w:numPr>
                                <w:ilvl w:val="1"/>
                                <w:numId w:val="7"/>
                              </w:numPr>
                              <w:spacing w:before="480" w:after="240"/>
                              <w:ind w:left="567" w:right="1038" w:hanging="567"/>
                              <w:rPr>
                                <w:rFonts w:asciiTheme="minorHAnsi" w:hAnsiTheme="minorHAnsi" w:cstheme="minorHAnsi"/>
                                <w:color w:val="00B030"/>
                              </w:rPr>
                            </w:pPr>
                            <w:bookmarkStart w:id="6" w:name="_Toc156481085"/>
                            <w:r w:rsidRPr="00811FBE">
                              <w:rPr>
                                <w:rFonts w:asciiTheme="minorHAnsi" w:hAnsiTheme="minorHAnsi" w:cstheme="minorHAnsi"/>
                                <w:color w:val="00B030"/>
                              </w:rPr>
                              <w:t>Annexe 1 au règlement sur la mobilité (</w:t>
                            </w:r>
                            <w:proofErr w:type="spellStart"/>
                            <w:r w:rsidRPr="00811FBE">
                              <w:rPr>
                                <w:rFonts w:asciiTheme="minorHAnsi" w:hAnsiTheme="minorHAnsi" w:cstheme="minorHAnsi"/>
                                <w:color w:val="00B030"/>
                              </w:rPr>
                              <w:t>RMob</w:t>
                            </w:r>
                            <w:proofErr w:type="spellEnd"/>
                            <w:r w:rsidRPr="00811FBE">
                              <w:rPr>
                                <w:rFonts w:asciiTheme="minorHAnsi" w:hAnsiTheme="minorHAnsi" w:cstheme="minorHAnsi"/>
                                <w:color w:val="00B030"/>
                              </w:rPr>
                              <w:t>) du 20.12.2022</w:t>
                            </w:r>
                            <w:bookmarkEnd w:id="6"/>
                          </w:p>
                          <w:p w:rsidR="00C11EAD" w:rsidRPr="0099081D" w:rsidRDefault="0099081D" w:rsidP="00A07C21">
                            <w:pPr>
                              <w:tabs>
                                <w:tab w:val="left" w:pos="7938"/>
                              </w:tabs>
                              <w:spacing w:after="120" w:line="240" w:lineRule="auto"/>
                              <w:ind w:right="1038"/>
                              <w:rPr>
                                <w:rFonts w:cstheme="minorHAnsi"/>
                                <w:i/>
                                <w:color w:val="000000" w:themeColor="text1"/>
                              </w:rPr>
                            </w:pPr>
                            <w:r w:rsidRPr="0099081D">
                              <w:rPr>
                                <w:rFonts w:cstheme="minorHAnsi"/>
                                <w:i/>
                                <w:color w:val="000000" w:themeColor="text1"/>
                              </w:rPr>
                              <w:t>Voir annexe 1 en page 6</w:t>
                            </w: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Default="00C11EAD" w:rsidP="00A07C21">
                            <w:pPr>
                              <w:tabs>
                                <w:tab w:val="left" w:pos="7938"/>
                              </w:tabs>
                              <w:spacing w:after="120" w:line="240" w:lineRule="auto"/>
                              <w:ind w:right="1038"/>
                              <w:rPr>
                                <w:b/>
                                <w:bCs/>
                                <w:color w:val="000000" w:themeColor="text1"/>
                                <w:u w:color="000000" w:themeColor="text1"/>
                              </w:rPr>
                            </w:pPr>
                          </w:p>
                          <w:p w:rsidR="00C11EAD" w:rsidRDefault="00C11EAD" w:rsidP="004A0994">
                            <w:pPr>
                              <w:tabs>
                                <w:tab w:val="left" w:pos="7938"/>
                              </w:tabs>
                              <w:spacing w:after="120" w:line="240" w:lineRule="auto"/>
                              <w:ind w:right="1037"/>
                              <w:rPr>
                                <w:b/>
                                <w:bCs/>
                                <w:color w:val="000000" w:themeColor="text1"/>
                                <w:u w:color="000000" w:themeColor="text1"/>
                              </w:rPr>
                            </w:pPr>
                          </w:p>
                          <w:p w:rsidR="00C11EAD" w:rsidRDefault="00C11EAD" w:rsidP="004A0994">
                            <w:pPr>
                              <w:tabs>
                                <w:tab w:val="left" w:pos="7938"/>
                              </w:tabs>
                              <w:spacing w:after="120" w:line="240" w:lineRule="auto"/>
                              <w:ind w:right="1037"/>
                              <w:rPr>
                                <w:b/>
                                <w:bCs/>
                                <w:color w:val="000000" w:themeColor="text1"/>
                                <w:u w:color="000000" w:themeColor="text1"/>
                              </w:rPr>
                            </w:pPr>
                          </w:p>
                          <w:p w:rsidR="00C11EAD" w:rsidRDefault="00C11EAD" w:rsidP="004A0994">
                            <w:pPr>
                              <w:tabs>
                                <w:tab w:val="left" w:pos="7938"/>
                              </w:tabs>
                              <w:spacing w:after="120" w:line="240" w:lineRule="auto"/>
                              <w:ind w:right="1037"/>
                              <w:rPr>
                                <w:b/>
                                <w:bCs/>
                                <w:color w:val="000000" w:themeColor="text1"/>
                                <w:u w:color="000000" w:themeColor="text1"/>
                              </w:rPr>
                            </w:pPr>
                          </w:p>
                          <w:p w:rsidR="00C11EAD" w:rsidRDefault="00C11EAD" w:rsidP="004A0994">
                            <w:pPr>
                              <w:tabs>
                                <w:tab w:val="left" w:pos="7938"/>
                              </w:tabs>
                              <w:spacing w:after="120" w:line="240" w:lineRule="auto"/>
                              <w:ind w:right="1037"/>
                              <w:rPr>
                                <w:b/>
                                <w:bCs/>
                                <w:color w:val="000000" w:themeColor="text1"/>
                                <w:u w:color="000000" w:themeColor="text1"/>
                              </w:rPr>
                            </w:pPr>
                          </w:p>
                          <w:p w:rsidR="00C11EAD" w:rsidRPr="00C95583" w:rsidRDefault="00C11EAD" w:rsidP="004A0994">
                            <w:pPr>
                              <w:tabs>
                                <w:tab w:val="left" w:pos="7938"/>
                              </w:tabs>
                              <w:spacing w:after="120" w:line="240" w:lineRule="auto"/>
                              <w:ind w:right="1037"/>
                              <w:rPr>
                                <w:b/>
                                <w:bCs/>
                                <w:color w:val="000000" w:themeColor="text1"/>
                                <w:u w:color="000000" w:themeColor="text1"/>
                              </w:rPr>
                            </w:pPr>
                          </w:p>
                          <w:p w:rsidR="00C11EAD" w:rsidRPr="00C95583" w:rsidRDefault="00C11EAD" w:rsidP="004A0994">
                            <w:pPr>
                              <w:tabs>
                                <w:tab w:val="left" w:pos="7938"/>
                              </w:tabs>
                              <w:spacing w:after="120" w:line="240" w:lineRule="auto"/>
                              <w:ind w:right="1037"/>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35" style="position:absolute;margin-left:50.65pt;margin-top:-43.75pt;width:490.15pt;height:757.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" fillcolor="#f2f2f2 [3052]" strokecolor="#ededed [662]" strokeweight="1pt">
                <v:textbox>
                  <w:txbxContent>
                    <w:p w:rsidR="00C11EAD" w:rsidRPr="004A0994" w:rsidRDefault="00C11EAD" w:rsidP="00A07C21">
                      <w:pPr>
                        <w:tabs>
                          <w:tab w:val="left" w:pos="284"/>
                        </w:tabs>
                        <w:spacing w:before="240" w:after="120" w:line="240" w:lineRule="auto"/>
                        <w:ind w:right="1038"/>
                        <w:jc w:val="both"/>
                        <w:rPr>
                          <w:rFonts w:cstheme="minorHAnsi"/>
                          <w:b/>
                          <w:color w:val="000000" w:themeColor="text1"/>
                          <w:u w:val="single"/>
                        </w:rPr>
                      </w:pPr>
                      <w:r w:rsidRPr="004A0994">
                        <w:rPr>
                          <w:rFonts w:cstheme="minorHAnsi"/>
                          <w:b/>
                          <w:color w:val="000000" w:themeColor="text1"/>
                          <w:u w:val="single"/>
                        </w:rPr>
                        <w:t>Art. 142 Situation acquise – Constructions et installations</w:t>
                      </w:r>
                    </w:p>
                    <w:p w:rsidR="00C11EAD" w:rsidRPr="004A0994" w:rsidRDefault="00C11EAD" w:rsidP="00A07C21">
                      <w:pPr>
                        <w:tabs>
                          <w:tab w:val="left" w:pos="284"/>
                        </w:tabs>
                        <w:spacing w:after="120" w:line="240" w:lineRule="auto"/>
                        <w:ind w:right="1038"/>
                        <w:jc w:val="both"/>
                        <w:rPr>
                          <w:rFonts w:cstheme="minorHAnsi"/>
                          <w:color w:val="000000" w:themeColor="text1"/>
                        </w:rPr>
                      </w:pPr>
                      <w:r w:rsidRPr="004A0994">
                        <w:rPr>
                          <w:rFonts w:cstheme="minorHAnsi"/>
                          <w:color w:val="000000" w:themeColor="text1"/>
                        </w:rPr>
                        <w:t>1</w:t>
                      </w:r>
                      <w:r w:rsidRPr="004A0994">
                        <w:rPr>
                          <w:rFonts w:cstheme="minorHAnsi"/>
                          <w:color w:val="000000" w:themeColor="text1"/>
                        </w:rPr>
                        <w:tab/>
                        <w:t xml:space="preserve">La garantie de la situation acquise pour les constructions et installations non </w:t>
                      </w:r>
                      <w:r>
                        <w:rPr>
                          <w:rFonts w:cstheme="minorHAnsi"/>
                          <w:color w:val="000000" w:themeColor="text1"/>
                        </w:rPr>
                        <w:tab/>
                      </w:r>
                      <w:r w:rsidRPr="004A0994">
                        <w:rPr>
                          <w:rFonts w:cstheme="minorHAnsi"/>
                          <w:color w:val="000000" w:themeColor="text1"/>
                        </w:rPr>
                        <w:t xml:space="preserve">conformes se détermine selon la législation sur l'aménagement du territoire et les </w:t>
                      </w:r>
                      <w:r>
                        <w:rPr>
                          <w:rFonts w:cstheme="minorHAnsi"/>
                          <w:color w:val="000000" w:themeColor="text1"/>
                        </w:rPr>
                        <w:tab/>
                      </w:r>
                      <w:r w:rsidRPr="004A0994">
                        <w:rPr>
                          <w:rFonts w:cstheme="minorHAnsi"/>
                          <w:color w:val="000000" w:themeColor="text1"/>
                        </w:rPr>
                        <w:t>constructions.</w:t>
                      </w:r>
                    </w:p>
                    <w:p w:rsidR="00C11EAD" w:rsidRPr="004A0994" w:rsidRDefault="00C11EAD" w:rsidP="00A07C21">
                      <w:pPr>
                        <w:tabs>
                          <w:tab w:val="left" w:pos="284"/>
                        </w:tabs>
                        <w:spacing w:before="240" w:after="120" w:line="240" w:lineRule="auto"/>
                        <w:ind w:right="1038"/>
                        <w:jc w:val="both"/>
                        <w:rPr>
                          <w:rFonts w:cstheme="minorHAnsi"/>
                          <w:b/>
                          <w:color w:val="000000" w:themeColor="text1"/>
                          <w:u w:val="single"/>
                        </w:rPr>
                      </w:pPr>
                      <w:r w:rsidRPr="004A0994">
                        <w:rPr>
                          <w:rFonts w:cstheme="minorHAnsi"/>
                          <w:b/>
                          <w:color w:val="000000" w:themeColor="text1"/>
                          <w:u w:val="single"/>
                        </w:rPr>
                        <w:t>Art. 143 Situation acquise – Plantations et autres petits objets</w:t>
                      </w:r>
                    </w:p>
                    <w:p w:rsidR="00C11EAD" w:rsidRPr="004A0994" w:rsidRDefault="00C11EAD" w:rsidP="00A07C21">
                      <w:pPr>
                        <w:tabs>
                          <w:tab w:val="left" w:pos="284"/>
                        </w:tabs>
                        <w:spacing w:after="120" w:line="240" w:lineRule="auto"/>
                        <w:ind w:right="1038"/>
                        <w:jc w:val="both"/>
                        <w:rPr>
                          <w:rFonts w:cstheme="minorHAnsi"/>
                          <w:color w:val="000000" w:themeColor="text1"/>
                        </w:rPr>
                      </w:pPr>
                      <w:r w:rsidRPr="004A0994">
                        <w:rPr>
                          <w:rFonts w:cstheme="minorHAnsi"/>
                          <w:color w:val="000000" w:themeColor="text1"/>
                        </w:rPr>
                        <w:t>1</w:t>
                      </w:r>
                      <w:r w:rsidRPr="004A0994">
                        <w:rPr>
                          <w:rFonts w:cstheme="minorHAnsi"/>
                          <w:color w:val="000000" w:themeColor="text1"/>
                        </w:rPr>
                        <w:tab/>
                        <w:t xml:space="preserve">Les plantations et autres petits objets qui ne sont pas conformes doivent être </w:t>
                      </w:r>
                      <w:r>
                        <w:rPr>
                          <w:rFonts w:cstheme="minorHAnsi"/>
                          <w:color w:val="000000" w:themeColor="text1"/>
                        </w:rPr>
                        <w:tab/>
                      </w:r>
                      <w:r w:rsidRPr="004A0994">
                        <w:rPr>
                          <w:rFonts w:cstheme="minorHAnsi"/>
                          <w:color w:val="000000" w:themeColor="text1"/>
                        </w:rPr>
                        <w:t xml:space="preserve">adaptés à la réglementation en vigueur, même s'ils étaient légaux au moment de </w:t>
                      </w:r>
                      <w:r>
                        <w:rPr>
                          <w:rFonts w:cstheme="minorHAnsi"/>
                          <w:color w:val="000000" w:themeColor="text1"/>
                        </w:rPr>
                        <w:tab/>
                      </w:r>
                      <w:r w:rsidRPr="004A0994">
                        <w:rPr>
                          <w:rFonts w:cstheme="minorHAnsi"/>
                          <w:color w:val="000000" w:themeColor="text1"/>
                        </w:rPr>
                        <w:t>leur aménagement ou construction.</w:t>
                      </w:r>
                    </w:p>
                    <w:p w:rsidR="00C11EAD" w:rsidRPr="004A0994" w:rsidRDefault="00C11EAD" w:rsidP="00A07C21">
                      <w:pPr>
                        <w:tabs>
                          <w:tab w:val="left" w:pos="284"/>
                        </w:tabs>
                        <w:spacing w:after="120" w:line="240" w:lineRule="auto"/>
                        <w:ind w:right="1038"/>
                        <w:jc w:val="both"/>
                        <w:rPr>
                          <w:rFonts w:cstheme="minorHAnsi"/>
                          <w:color w:val="000000" w:themeColor="text1"/>
                        </w:rPr>
                      </w:pPr>
                      <w:r w:rsidRPr="004A0994">
                        <w:rPr>
                          <w:rFonts w:cstheme="minorHAnsi"/>
                          <w:color w:val="000000" w:themeColor="text1"/>
                        </w:rPr>
                        <w:t>2</w:t>
                      </w:r>
                      <w:r w:rsidRPr="004A0994">
                        <w:rPr>
                          <w:rFonts w:cstheme="minorHAnsi"/>
                          <w:color w:val="000000" w:themeColor="text1"/>
                        </w:rPr>
                        <w:tab/>
                        <w:t>La législation sur la protection de la nature est réservée.</w:t>
                      </w:r>
                    </w:p>
                    <w:p w:rsidR="00C11EAD" w:rsidRPr="004A0994" w:rsidRDefault="00C11EAD" w:rsidP="00A07C21">
                      <w:pPr>
                        <w:tabs>
                          <w:tab w:val="left" w:pos="284"/>
                          <w:tab w:val="left" w:pos="567"/>
                        </w:tabs>
                        <w:spacing w:before="240" w:after="120" w:line="240" w:lineRule="auto"/>
                        <w:ind w:right="1038"/>
                        <w:jc w:val="both"/>
                        <w:rPr>
                          <w:rFonts w:cstheme="minorHAnsi"/>
                          <w:b/>
                          <w:color w:val="000000" w:themeColor="text1"/>
                          <w:u w:val="single"/>
                        </w:rPr>
                      </w:pPr>
                      <w:r w:rsidRPr="004A0994">
                        <w:rPr>
                          <w:rFonts w:cstheme="minorHAnsi"/>
                          <w:b/>
                          <w:color w:val="000000" w:themeColor="text1"/>
                          <w:u w:val="single"/>
                        </w:rPr>
                        <w:t>Art. 144 Entretien</w:t>
                      </w:r>
                    </w:p>
                    <w:p w:rsidR="00C11EAD" w:rsidRPr="004A0994" w:rsidRDefault="00C11EAD" w:rsidP="00A07C21">
                      <w:pPr>
                        <w:tabs>
                          <w:tab w:val="left" w:pos="284"/>
                          <w:tab w:val="left" w:pos="567"/>
                        </w:tabs>
                        <w:spacing w:after="120" w:line="240" w:lineRule="auto"/>
                        <w:ind w:right="1038"/>
                        <w:jc w:val="both"/>
                        <w:rPr>
                          <w:rFonts w:cstheme="minorHAnsi"/>
                          <w:color w:val="000000" w:themeColor="text1"/>
                        </w:rPr>
                      </w:pPr>
                      <w:r w:rsidRPr="004A0994">
                        <w:rPr>
                          <w:rFonts w:cstheme="minorHAnsi"/>
                          <w:color w:val="000000" w:themeColor="text1"/>
                        </w:rPr>
                        <w:t>1</w:t>
                      </w:r>
                      <w:r w:rsidRPr="004A0994">
                        <w:rPr>
                          <w:rFonts w:cstheme="minorHAnsi"/>
                          <w:color w:val="000000" w:themeColor="text1"/>
                        </w:rPr>
                        <w:tab/>
                        <w:t xml:space="preserve">Les murs, clôtures, plantes, ouvrages et autres installations en bordure d'un </w:t>
                      </w:r>
                      <w:r>
                        <w:rPr>
                          <w:rFonts w:cstheme="minorHAnsi"/>
                          <w:color w:val="000000" w:themeColor="text1"/>
                        </w:rPr>
                        <w:tab/>
                      </w:r>
                      <w:r w:rsidRPr="004A0994">
                        <w:rPr>
                          <w:rFonts w:cstheme="minorHAnsi"/>
                          <w:color w:val="000000" w:themeColor="text1"/>
                        </w:rPr>
                        <w:t xml:space="preserve">itinéraire de mobilité doivent être entretenus convenablement, dans le respect </w:t>
                      </w:r>
                      <w:r>
                        <w:rPr>
                          <w:rFonts w:cstheme="minorHAnsi"/>
                          <w:color w:val="000000" w:themeColor="text1"/>
                        </w:rPr>
                        <w:tab/>
                      </w:r>
                      <w:r w:rsidRPr="004A0994">
                        <w:rPr>
                          <w:rFonts w:cstheme="minorHAnsi"/>
                          <w:color w:val="000000" w:themeColor="text1"/>
                        </w:rPr>
                        <w:t>de la protection de la nature et conformément à la réglementation communale.</w:t>
                      </w:r>
                    </w:p>
                    <w:p w:rsidR="00C11EAD" w:rsidRPr="004A0994" w:rsidRDefault="00C11EAD" w:rsidP="00A07C21">
                      <w:pPr>
                        <w:tabs>
                          <w:tab w:val="left" w:pos="284"/>
                          <w:tab w:val="left" w:pos="567"/>
                        </w:tabs>
                        <w:spacing w:after="120" w:line="240" w:lineRule="auto"/>
                        <w:ind w:right="1038"/>
                        <w:jc w:val="both"/>
                        <w:rPr>
                          <w:rFonts w:cstheme="minorHAnsi"/>
                          <w:color w:val="000000" w:themeColor="text1"/>
                        </w:rPr>
                      </w:pPr>
                      <w:r w:rsidRPr="004A0994">
                        <w:rPr>
                          <w:rFonts w:cstheme="minorHAnsi"/>
                          <w:color w:val="000000" w:themeColor="text1"/>
                        </w:rPr>
                        <w:t>2</w:t>
                      </w:r>
                      <w:r w:rsidRPr="004A0994">
                        <w:rPr>
                          <w:rFonts w:cstheme="minorHAnsi"/>
                          <w:color w:val="000000" w:themeColor="text1"/>
                        </w:rPr>
                        <w:tab/>
                        <w:t xml:space="preserve">S'ils constituent un danger, leur propriétaire ou le tiers responsable doit prendre </w:t>
                      </w:r>
                      <w:r>
                        <w:rPr>
                          <w:rFonts w:cstheme="minorHAnsi"/>
                          <w:color w:val="000000" w:themeColor="text1"/>
                        </w:rPr>
                        <w:tab/>
                      </w:r>
                      <w:r w:rsidRPr="004A0994">
                        <w:rPr>
                          <w:rFonts w:cstheme="minorHAnsi"/>
                          <w:color w:val="000000" w:themeColor="text1"/>
                        </w:rPr>
                        <w:t xml:space="preserve">immédiatement </w:t>
                      </w:r>
                      <w:r>
                        <w:rPr>
                          <w:rFonts w:cstheme="minorHAnsi"/>
                          <w:color w:val="000000" w:themeColor="text1"/>
                        </w:rPr>
                        <w:t>l</w:t>
                      </w:r>
                      <w:r w:rsidRPr="004A0994">
                        <w:rPr>
                          <w:rFonts w:cstheme="minorHAnsi"/>
                          <w:color w:val="000000" w:themeColor="text1"/>
                        </w:rPr>
                        <w:t xml:space="preserve">es mesures propres à garantir la sécurité de l'itinéraire de </w:t>
                      </w:r>
                      <w:r>
                        <w:rPr>
                          <w:rFonts w:cstheme="minorHAnsi"/>
                          <w:color w:val="000000" w:themeColor="text1"/>
                        </w:rPr>
                        <w:tab/>
                      </w:r>
                      <w:r w:rsidRPr="004A0994">
                        <w:rPr>
                          <w:rFonts w:cstheme="minorHAnsi"/>
                          <w:color w:val="000000" w:themeColor="text1"/>
                        </w:rPr>
                        <w:t>mobilité.</w:t>
                      </w:r>
                    </w:p>
                    <w:p w:rsidR="00C11EAD" w:rsidRPr="00B32FCE" w:rsidRDefault="00C11EAD" w:rsidP="00A07C21">
                      <w:pPr>
                        <w:tabs>
                          <w:tab w:val="left" w:pos="7938"/>
                        </w:tabs>
                        <w:spacing w:after="120" w:line="240" w:lineRule="auto"/>
                        <w:ind w:right="1038"/>
                        <w:jc w:val="both"/>
                        <w:rPr>
                          <w:rFonts w:cstheme="minorHAnsi"/>
                          <w:color w:val="000000" w:themeColor="text1"/>
                          <w:sz w:val="18"/>
                          <w:szCs w:val="18"/>
                        </w:rPr>
                      </w:pPr>
                    </w:p>
                    <w:p w:rsidR="00C11EAD" w:rsidRPr="00B32FCE" w:rsidRDefault="00C11EAD" w:rsidP="00A07C21">
                      <w:pPr>
                        <w:pBdr>
                          <w:top w:val="single" w:sz="4" w:space="1" w:color="auto"/>
                        </w:pBdr>
                        <w:tabs>
                          <w:tab w:val="left" w:pos="7938"/>
                        </w:tabs>
                        <w:spacing w:after="120" w:line="240" w:lineRule="auto"/>
                        <w:ind w:right="1038"/>
                        <w:jc w:val="both"/>
                        <w:rPr>
                          <w:rFonts w:cstheme="minorHAnsi"/>
                          <w:color w:val="000000" w:themeColor="text1"/>
                          <w:sz w:val="18"/>
                          <w:szCs w:val="18"/>
                        </w:rPr>
                      </w:pPr>
                    </w:p>
                    <w:p w:rsidR="00C11EAD" w:rsidRPr="004A0994" w:rsidRDefault="00C11EAD" w:rsidP="00A07C21">
                      <w:pPr>
                        <w:pStyle w:val="Titre2"/>
                        <w:numPr>
                          <w:ilvl w:val="1"/>
                          <w:numId w:val="7"/>
                        </w:numPr>
                        <w:spacing w:before="480" w:after="240"/>
                        <w:ind w:left="567" w:right="1038" w:hanging="567"/>
                        <w:rPr>
                          <w:rFonts w:asciiTheme="minorHAnsi" w:hAnsiTheme="minorHAnsi" w:cstheme="minorHAnsi"/>
                          <w:color w:val="00B030"/>
                        </w:rPr>
                      </w:pPr>
                      <w:bookmarkStart w:id="14" w:name="_Toc156481084"/>
                      <w:r w:rsidRPr="004A0994">
                        <w:rPr>
                          <w:rFonts w:asciiTheme="minorHAnsi" w:hAnsiTheme="minorHAnsi" w:cstheme="minorHAnsi"/>
                          <w:color w:val="00B030"/>
                        </w:rPr>
                        <w:t>Règlement sur la mobilité (</w:t>
                      </w:r>
                      <w:proofErr w:type="spellStart"/>
                      <w:r w:rsidRPr="004A0994">
                        <w:rPr>
                          <w:rFonts w:asciiTheme="minorHAnsi" w:hAnsiTheme="minorHAnsi" w:cstheme="minorHAnsi"/>
                          <w:color w:val="00B030"/>
                        </w:rPr>
                        <w:t>RMob</w:t>
                      </w:r>
                      <w:proofErr w:type="spellEnd"/>
                      <w:r w:rsidRPr="004A0994">
                        <w:rPr>
                          <w:rFonts w:asciiTheme="minorHAnsi" w:hAnsiTheme="minorHAnsi" w:cstheme="minorHAnsi"/>
                          <w:color w:val="00B030"/>
                        </w:rPr>
                        <w:t>) du 20.12.2022</w:t>
                      </w:r>
                      <w:bookmarkEnd w:id="14"/>
                    </w:p>
                    <w:p w:rsidR="00C11EAD" w:rsidRPr="004A0994" w:rsidRDefault="00C11EAD" w:rsidP="00A07C21">
                      <w:pPr>
                        <w:spacing w:before="120" w:after="120" w:line="240" w:lineRule="auto"/>
                        <w:ind w:right="1038"/>
                        <w:jc w:val="both"/>
                        <w:rPr>
                          <w:rFonts w:cstheme="minorHAnsi"/>
                          <w:b/>
                          <w:color w:val="000000" w:themeColor="text1"/>
                          <w:u w:val="single"/>
                        </w:rPr>
                      </w:pPr>
                      <w:r w:rsidRPr="004A0994">
                        <w:rPr>
                          <w:rFonts w:cstheme="minorHAnsi"/>
                          <w:b/>
                          <w:color w:val="000000" w:themeColor="text1"/>
                          <w:u w:val="single"/>
                        </w:rPr>
                        <w:t xml:space="preserve">Art. 63 Distances de construction aux routes (art. 137 </w:t>
                      </w:r>
                      <w:proofErr w:type="spellStart"/>
                      <w:r w:rsidRPr="004A0994">
                        <w:rPr>
                          <w:rFonts w:cstheme="minorHAnsi"/>
                          <w:b/>
                          <w:color w:val="000000" w:themeColor="text1"/>
                          <w:u w:val="single"/>
                        </w:rPr>
                        <w:t>LMob</w:t>
                      </w:r>
                      <w:proofErr w:type="spellEnd"/>
                      <w:r w:rsidRPr="004A0994">
                        <w:rPr>
                          <w:rFonts w:cstheme="minorHAnsi"/>
                          <w:b/>
                          <w:color w:val="000000" w:themeColor="text1"/>
                          <w:u w:val="single"/>
                        </w:rPr>
                        <w:t>)</w:t>
                      </w:r>
                    </w:p>
                    <w:p w:rsidR="00C11EAD" w:rsidRPr="004A0994" w:rsidRDefault="00C11EAD" w:rsidP="00A07C21">
                      <w:pPr>
                        <w:tabs>
                          <w:tab w:val="left" w:pos="284"/>
                        </w:tabs>
                        <w:spacing w:after="120" w:line="240" w:lineRule="auto"/>
                        <w:ind w:right="1038"/>
                        <w:jc w:val="both"/>
                        <w:rPr>
                          <w:rFonts w:cstheme="minorHAnsi"/>
                          <w:color w:val="000000" w:themeColor="text1"/>
                        </w:rPr>
                      </w:pPr>
                      <w:r w:rsidRPr="004A0994">
                        <w:rPr>
                          <w:rFonts w:cstheme="minorHAnsi"/>
                          <w:color w:val="000000" w:themeColor="text1"/>
                        </w:rPr>
                        <w:t>1</w:t>
                      </w:r>
                      <w:r w:rsidRPr="004A0994">
                        <w:rPr>
                          <w:rFonts w:cstheme="minorHAnsi"/>
                          <w:color w:val="000000" w:themeColor="text1"/>
                        </w:rPr>
                        <w:tab/>
                        <w:t xml:space="preserve">La chaussée de la route depuis laquelle la distance est mesurée comprend les </w:t>
                      </w:r>
                      <w:r w:rsidR="00A07C21">
                        <w:rPr>
                          <w:rFonts w:cstheme="minorHAnsi"/>
                          <w:color w:val="000000" w:themeColor="text1"/>
                        </w:rPr>
                        <w:t xml:space="preserve">bandes de </w:t>
                      </w:r>
                      <w:r w:rsidR="00A07C21">
                        <w:rPr>
                          <w:rFonts w:cstheme="minorHAnsi"/>
                          <w:color w:val="000000" w:themeColor="text1"/>
                        </w:rPr>
                        <w:tab/>
                      </w:r>
                      <w:r w:rsidRPr="004A0994">
                        <w:rPr>
                          <w:rFonts w:cstheme="minorHAnsi"/>
                          <w:color w:val="000000" w:themeColor="text1"/>
                        </w:rPr>
                        <w:t xml:space="preserve">transport public et les voies cyclables. Ne sont pas inclus les </w:t>
                      </w:r>
                      <w:r>
                        <w:rPr>
                          <w:rFonts w:cstheme="minorHAnsi"/>
                          <w:color w:val="000000" w:themeColor="text1"/>
                        </w:rPr>
                        <w:tab/>
                      </w:r>
                      <w:r w:rsidRPr="004A0994">
                        <w:rPr>
                          <w:rFonts w:cstheme="minorHAnsi"/>
                          <w:color w:val="000000" w:themeColor="text1"/>
                        </w:rPr>
                        <w:t>install</w:t>
                      </w:r>
                      <w:r w:rsidR="00A07C21">
                        <w:rPr>
                          <w:rFonts w:cstheme="minorHAnsi"/>
                          <w:color w:val="000000" w:themeColor="text1"/>
                        </w:rPr>
                        <w:t xml:space="preserve">ations de piétons </w:t>
                      </w:r>
                      <w:proofErr w:type="spellStart"/>
                      <w:r w:rsidR="00A07C21">
                        <w:rPr>
                          <w:rFonts w:cstheme="minorHAnsi"/>
                          <w:color w:val="000000" w:themeColor="text1"/>
                        </w:rPr>
                        <w:t>exis</w:t>
                      </w:r>
                      <w:proofErr w:type="spellEnd"/>
                      <w:r w:rsidR="00A07C21">
                        <w:rPr>
                          <w:rFonts w:cstheme="minorHAnsi"/>
                          <w:color w:val="000000" w:themeColor="text1"/>
                        </w:rPr>
                        <w:t xml:space="preserve">- </w:t>
                      </w:r>
                      <w:r w:rsidR="00A07C21">
                        <w:rPr>
                          <w:rFonts w:cstheme="minorHAnsi"/>
                          <w:color w:val="000000" w:themeColor="text1"/>
                        </w:rPr>
                        <w:tab/>
                      </w:r>
                      <w:proofErr w:type="spellStart"/>
                      <w:r w:rsidRPr="004A0994">
                        <w:rPr>
                          <w:rFonts w:cstheme="minorHAnsi"/>
                          <w:color w:val="000000" w:themeColor="text1"/>
                        </w:rPr>
                        <w:t>tants</w:t>
                      </w:r>
                      <w:proofErr w:type="spellEnd"/>
                      <w:r w:rsidRPr="004A0994">
                        <w:rPr>
                          <w:rFonts w:cstheme="minorHAnsi"/>
                          <w:color w:val="000000" w:themeColor="text1"/>
                        </w:rPr>
                        <w:t xml:space="preserve">, y compris les </w:t>
                      </w:r>
                      <w:r>
                        <w:rPr>
                          <w:rFonts w:cstheme="minorHAnsi"/>
                          <w:color w:val="000000" w:themeColor="text1"/>
                        </w:rPr>
                        <w:t xml:space="preserve">aménagements de </w:t>
                      </w:r>
                      <w:r w:rsidRPr="004A0994">
                        <w:rPr>
                          <w:rFonts w:cstheme="minorHAnsi"/>
                          <w:color w:val="000000" w:themeColor="text1"/>
                        </w:rPr>
                        <w:t>séparation.</w:t>
                      </w:r>
                    </w:p>
                    <w:p w:rsidR="00C11EAD" w:rsidRPr="004A0994" w:rsidRDefault="00C11EAD" w:rsidP="00A07C21">
                      <w:pPr>
                        <w:tabs>
                          <w:tab w:val="left" w:pos="284"/>
                        </w:tabs>
                        <w:spacing w:after="120" w:line="240" w:lineRule="auto"/>
                        <w:ind w:right="1038"/>
                        <w:jc w:val="both"/>
                        <w:rPr>
                          <w:b/>
                          <w:bCs/>
                          <w:color w:val="000000" w:themeColor="text1"/>
                          <w:u w:color="000000" w:themeColor="text1"/>
                        </w:rPr>
                      </w:pPr>
                      <w:r>
                        <w:rPr>
                          <w:rFonts w:cstheme="minorHAnsi"/>
                          <w:color w:val="000000" w:themeColor="text1"/>
                        </w:rPr>
                        <w:t>2</w:t>
                      </w:r>
                      <w:r>
                        <w:rPr>
                          <w:rFonts w:cstheme="minorHAnsi"/>
                          <w:color w:val="000000" w:themeColor="text1"/>
                        </w:rPr>
                        <w:tab/>
                      </w:r>
                      <w:r w:rsidRPr="004A0994">
                        <w:rPr>
                          <w:rFonts w:cstheme="minorHAnsi"/>
                          <w:color w:val="000000" w:themeColor="text1"/>
                        </w:rPr>
                        <w:t>Les distances pour les largeurs de chaussé</w:t>
                      </w:r>
                      <w:r>
                        <w:rPr>
                          <w:rFonts w:cstheme="minorHAnsi"/>
                          <w:color w:val="000000" w:themeColor="text1"/>
                        </w:rPr>
                        <w:t>e</w:t>
                      </w:r>
                      <w:r w:rsidR="00A07C21">
                        <w:rPr>
                          <w:rFonts w:cstheme="minorHAnsi"/>
                          <w:color w:val="000000" w:themeColor="text1"/>
                        </w:rPr>
                        <w:t xml:space="preserve"> se situant entre les largeurs </w:t>
                      </w:r>
                      <w:r w:rsidRPr="004A0994">
                        <w:rPr>
                          <w:rFonts w:cstheme="minorHAnsi"/>
                          <w:color w:val="000000" w:themeColor="text1"/>
                        </w:rPr>
                        <w:t xml:space="preserve">indiquées dans la loi </w:t>
                      </w:r>
                      <w:r w:rsidR="00A07C21">
                        <w:rPr>
                          <w:rFonts w:cstheme="minorHAnsi"/>
                          <w:color w:val="000000" w:themeColor="text1"/>
                        </w:rPr>
                        <w:tab/>
                      </w:r>
                      <w:r w:rsidRPr="004A0994">
                        <w:rPr>
                          <w:rFonts w:cstheme="minorHAnsi"/>
                          <w:color w:val="000000" w:themeColor="text1"/>
                        </w:rPr>
                        <w:t xml:space="preserve">sont déterminées par interpolation linéaire. Le schéma en annexe 1 illustre les distances à </w:t>
                      </w:r>
                      <w:r w:rsidR="00A07C21">
                        <w:rPr>
                          <w:rFonts w:cstheme="minorHAnsi"/>
                          <w:color w:val="000000" w:themeColor="text1"/>
                        </w:rPr>
                        <w:tab/>
                      </w:r>
                      <w:r w:rsidRPr="004A0994">
                        <w:rPr>
                          <w:rFonts w:cstheme="minorHAnsi"/>
                          <w:color w:val="000000" w:themeColor="text1"/>
                        </w:rPr>
                        <w:t>respecter</w:t>
                      </w:r>
                      <w:r>
                        <w:rPr>
                          <w:rFonts w:cstheme="minorHAnsi"/>
                          <w:color w:val="000000" w:themeColor="text1"/>
                        </w:rPr>
                        <w:t>.</w:t>
                      </w:r>
                    </w:p>
                    <w:p w:rsidR="00C11EAD" w:rsidRPr="00B32FCE" w:rsidRDefault="00C11EAD" w:rsidP="00A07C21">
                      <w:pPr>
                        <w:tabs>
                          <w:tab w:val="left" w:pos="7938"/>
                        </w:tabs>
                        <w:spacing w:after="120" w:line="240" w:lineRule="auto"/>
                        <w:ind w:right="1038"/>
                        <w:jc w:val="both"/>
                        <w:rPr>
                          <w:rFonts w:cstheme="minorHAnsi"/>
                          <w:color w:val="000000" w:themeColor="text1"/>
                          <w:sz w:val="18"/>
                          <w:szCs w:val="18"/>
                        </w:rPr>
                      </w:pPr>
                    </w:p>
                    <w:p w:rsidR="00C11EAD" w:rsidRPr="00B32FCE" w:rsidRDefault="00C11EAD" w:rsidP="00A07C21">
                      <w:pPr>
                        <w:pBdr>
                          <w:top w:val="single" w:sz="4" w:space="1" w:color="auto"/>
                        </w:pBdr>
                        <w:tabs>
                          <w:tab w:val="left" w:pos="7938"/>
                        </w:tabs>
                        <w:spacing w:after="120" w:line="240" w:lineRule="auto"/>
                        <w:ind w:right="1038"/>
                        <w:jc w:val="both"/>
                        <w:rPr>
                          <w:rFonts w:cstheme="minorHAnsi"/>
                          <w:color w:val="000000" w:themeColor="text1"/>
                          <w:sz w:val="18"/>
                          <w:szCs w:val="18"/>
                        </w:rPr>
                      </w:pPr>
                    </w:p>
                    <w:p w:rsidR="00C11EAD" w:rsidRPr="0099081D" w:rsidRDefault="00C11EAD" w:rsidP="00A07C21">
                      <w:pPr>
                        <w:pStyle w:val="Titre2"/>
                        <w:numPr>
                          <w:ilvl w:val="1"/>
                          <w:numId w:val="7"/>
                        </w:numPr>
                        <w:spacing w:before="480" w:after="240"/>
                        <w:ind w:left="567" w:right="1038" w:hanging="567"/>
                        <w:rPr>
                          <w:rFonts w:asciiTheme="minorHAnsi" w:hAnsiTheme="minorHAnsi" w:cstheme="minorHAnsi"/>
                          <w:color w:val="00B030"/>
                        </w:rPr>
                      </w:pPr>
                      <w:bookmarkStart w:id="15" w:name="_Toc156481085"/>
                      <w:r w:rsidRPr="00811FBE">
                        <w:rPr>
                          <w:rFonts w:asciiTheme="minorHAnsi" w:hAnsiTheme="minorHAnsi" w:cstheme="minorHAnsi"/>
                          <w:color w:val="00B030"/>
                        </w:rPr>
                        <w:t>Annexe 1 au règlement sur la mobilité (</w:t>
                      </w:r>
                      <w:proofErr w:type="spellStart"/>
                      <w:r w:rsidRPr="00811FBE">
                        <w:rPr>
                          <w:rFonts w:asciiTheme="minorHAnsi" w:hAnsiTheme="minorHAnsi" w:cstheme="minorHAnsi"/>
                          <w:color w:val="00B030"/>
                        </w:rPr>
                        <w:t>RMob</w:t>
                      </w:r>
                      <w:proofErr w:type="spellEnd"/>
                      <w:r w:rsidRPr="00811FBE">
                        <w:rPr>
                          <w:rFonts w:asciiTheme="minorHAnsi" w:hAnsiTheme="minorHAnsi" w:cstheme="minorHAnsi"/>
                          <w:color w:val="00B030"/>
                        </w:rPr>
                        <w:t>) du 20.12.2022</w:t>
                      </w:r>
                      <w:bookmarkEnd w:id="15"/>
                    </w:p>
                    <w:p w:rsidR="00C11EAD" w:rsidRPr="0099081D" w:rsidRDefault="0099081D" w:rsidP="00A07C21">
                      <w:pPr>
                        <w:tabs>
                          <w:tab w:val="left" w:pos="7938"/>
                        </w:tabs>
                        <w:spacing w:after="120" w:line="240" w:lineRule="auto"/>
                        <w:ind w:right="1038"/>
                        <w:rPr>
                          <w:rFonts w:cstheme="minorHAnsi"/>
                          <w:i/>
                          <w:color w:val="000000" w:themeColor="text1"/>
                        </w:rPr>
                      </w:pPr>
                      <w:r w:rsidRPr="0099081D">
                        <w:rPr>
                          <w:rFonts w:cstheme="minorHAnsi"/>
                          <w:i/>
                          <w:color w:val="000000" w:themeColor="text1"/>
                        </w:rPr>
                        <w:t>Voir annexe 1 en page 6</w:t>
                      </w: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Default="00C11EAD" w:rsidP="00A07C21">
                      <w:pPr>
                        <w:tabs>
                          <w:tab w:val="left" w:pos="7938"/>
                        </w:tabs>
                        <w:spacing w:after="120" w:line="240" w:lineRule="auto"/>
                        <w:ind w:right="1038"/>
                        <w:rPr>
                          <w:b/>
                          <w:bCs/>
                          <w:color w:val="000000" w:themeColor="text1"/>
                          <w:u w:color="000000" w:themeColor="text1"/>
                        </w:rPr>
                      </w:pPr>
                    </w:p>
                    <w:p w:rsidR="00C11EAD" w:rsidRDefault="00C11EAD" w:rsidP="004A0994">
                      <w:pPr>
                        <w:tabs>
                          <w:tab w:val="left" w:pos="7938"/>
                        </w:tabs>
                        <w:spacing w:after="120" w:line="240" w:lineRule="auto"/>
                        <w:ind w:right="1037"/>
                        <w:rPr>
                          <w:b/>
                          <w:bCs/>
                          <w:color w:val="000000" w:themeColor="text1"/>
                          <w:u w:color="000000" w:themeColor="text1"/>
                        </w:rPr>
                      </w:pPr>
                    </w:p>
                    <w:p w:rsidR="00C11EAD" w:rsidRDefault="00C11EAD" w:rsidP="004A0994">
                      <w:pPr>
                        <w:tabs>
                          <w:tab w:val="left" w:pos="7938"/>
                        </w:tabs>
                        <w:spacing w:after="120" w:line="240" w:lineRule="auto"/>
                        <w:ind w:right="1037"/>
                        <w:rPr>
                          <w:b/>
                          <w:bCs/>
                          <w:color w:val="000000" w:themeColor="text1"/>
                          <w:u w:color="000000" w:themeColor="text1"/>
                        </w:rPr>
                      </w:pPr>
                    </w:p>
                    <w:p w:rsidR="00C11EAD" w:rsidRDefault="00C11EAD" w:rsidP="004A0994">
                      <w:pPr>
                        <w:tabs>
                          <w:tab w:val="left" w:pos="7938"/>
                        </w:tabs>
                        <w:spacing w:after="120" w:line="240" w:lineRule="auto"/>
                        <w:ind w:right="1037"/>
                        <w:rPr>
                          <w:b/>
                          <w:bCs/>
                          <w:color w:val="000000" w:themeColor="text1"/>
                          <w:u w:color="000000" w:themeColor="text1"/>
                        </w:rPr>
                      </w:pPr>
                    </w:p>
                    <w:p w:rsidR="00C11EAD" w:rsidRDefault="00C11EAD" w:rsidP="004A0994">
                      <w:pPr>
                        <w:tabs>
                          <w:tab w:val="left" w:pos="7938"/>
                        </w:tabs>
                        <w:spacing w:after="120" w:line="240" w:lineRule="auto"/>
                        <w:ind w:right="1037"/>
                        <w:rPr>
                          <w:b/>
                          <w:bCs/>
                          <w:color w:val="000000" w:themeColor="text1"/>
                          <w:u w:color="000000" w:themeColor="text1"/>
                        </w:rPr>
                      </w:pPr>
                    </w:p>
                    <w:p w:rsidR="00C11EAD" w:rsidRPr="00C95583" w:rsidRDefault="00C11EAD" w:rsidP="004A0994">
                      <w:pPr>
                        <w:tabs>
                          <w:tab w:val="left" w:pos="7938"/>
                        </w:tabs>
                        <w:spacing w:after="120" w:line="240" w:lineRule="auto"/>
                        <w:ind w:right="1037"/>
                        <w:rPr>
                          <w:b/>
                          <w:bCs/>
                          <w:color w:val="000000" w:themeColor="text1"/>
                          <w:u w:color="000000" w:themeColor="text1"/>
                        </w:rPr>
                      </w:pPr>
                    </w:p>
                    <w:p w:rsidR="00C11EAD" w:rsidRPr="00C95583" w:rsidRDefault="00C11EAD" w:rsidP="004A0994">
                      <w:pPr>
                        <w:tabs>
                          <w:tab w:val="left" w:pos="7938"/>
                        </w:tabs>
                        <w:spacing w:after="120" w:line="240" w:lineRule="auto"/>
                        <w:ind w:right="1037"/>
                        <w:rPr>
                          <w:b/>
                          <w:bCs/>
                          <w:color w:val="000000" w:themeColor="text1"/>
                          <w:u w:color="000000" w:themeColor="text1"/>
                        </w:rPr>
                      </w:pPr>
                    </w:p>
                  </w:txbxContent>
                </v:textbox>
              </v:rect>
            </w:pict>
          </mc:Fallback>
        </mc:AlternateContent>
      </w:r>
      <w:r w:rsidRPr="00ED2AE7">
        <w:rPr>
          <w:noProof/>
          <w:sz w:val="20"/>
          <w:lang w:eastAsia="fr-FR"/>
        </w:rPr>
        <mc:AlternateContent>
          <mc:Choice Requires="wps">
            <w:drawing>
              <wp:anchor distT="0" distB="0" distL="114300" distR="114300" simplePos="0" relativeHeight="251721728" behindDoc="0" locked="0" layoutInCell="1" allowOverlap="1" wp14:anchorId="0395055E" wp14:editId="06FBAC9C">
                <wp:simplePos x="0" y="0"/>
                <wp:positionH relativeFrom="column">
                  <wp:posOffset>-892175</wp:posOffset>
                </wp:positionH>
                <wp:positionV relativeFrom="paragraph">
                  <wp:posOffset>-555828</wp:posOffset>
                </wp:positionV>
                <wp:extent cx="1536192" cy="9620885"/>
                <wp:effectExtent l="0" t="0" r="26035" b="18415"/>
                <wp:wrapNone/>
                <wp:docPr id="15" name="Rectangle 15"/>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055E" id="Rectangle 15" o:spid="_x0000_s1036" style="position:absolute;margin-left:-70.25pt;margin-top:-43.75pt;width:120.95pt;height:75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" fillcolor="#00b050" strokecolor="#00b050" strokeweight="1pt">
                <v:textbo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v:textbox>
              </v:rect>
            </w:pict>
          </mc:Fallback>
        </mc:AlternateContent>
      </w:r>
      <w:r w:rsidR="004A0994">
        <w:rPr>
          <w:rFonts w:cstheme="minorHAnsi"/>
          <w:b/>
          <w:u w:val="single"/>
        </w:rPr>
        <w:br w:type="page"/>
      </w:r>
    </w:p>
    <w:p w:rsidR="00883A23" w:rsidRDefault="00883A23" w:rsidP="0021519E">
      <w:pPr>
        <w:tabs>
          <w:tab w:val="left" w:pos="284"/>
        </w:tabs>
        <w:spacing w:after="120" w:line="240" w:lineRule="auto"/>
        <w:jc w:val="both"/>
        <w:rPr>
          <w:rFonts w:cstheme="minorHAnsi"/>
        </w:rPr>
        <w:sectPr w:rsidR="00883A23" w:rsidSect="00A82435">
          <w:headerReference w:type="default" r:id="rId44"/>
          <w:footerReference w:type="default" r:id="rId45"/>
          <w:pgSz w:w="11906" w:h="16838"/>
          <w:pgMar w:top="1417" w:right="1417" w:bottom="1134" w:left="1417" w:header="708" w:footer="405" w:gutter="0"/>
          <w:pgNumType w:start="1"/>
          <w:cols w:space="708"/>
          <w:docGrid w:linePitch="360"/>
        </w:sectPr>
      </w:pPr>
    </w:p>
    <w:p w:rsidR="00883A23" w:rsidRDefault="00A07C21" w:rsidP="0021519E">
      <w:pPr>
        <w:tabs>
          <w:tab w:val="left" w:pos="284"/>
        </w:tabs>
        <w:spacing w:after="120" w:line="240" w:lineRule="auto"/>
        <w:jc w:val="both"/>
        <w:rPr>
          <w:rFonts w:cstheme="minorHAnsi"/>
        </w:rPr>
      </w:pPr>
      <w:r w:rsidRPr="00ED2AE7">
        <w:rPr>
          <w:noProof/>
          <w:sz w:val="20"/>
          <w:lang w:eastAsia="fr-FR"/>
        </w:rPr>
        <w:lastRenderedPageBreak/>
        <mc:AlternateContent>
          <mc:Choice Requires="wps">
            <w:drawing>
              <wp:anchor distT="0" distB="0" distL="114300" distR="114300" simplePos="0" relativeHeight="251723776" behindDoc="0" locked="0" layoutInCell="1" allowOverlap="1" wp14:anchorId="0395055E" wp14:editId="06FBAC9C">
                <wp:simplePos x="0" y="0"/>
                <wp:positionH relativeFrom="column">
                  <wp:posOffset>-899770</wp:posOffset>
                </wp:positionH>
                <wp:positionV relativeFrom="paragraph">
                  <wp:posOffset>-563271</wp:posOffset>
                </wp:positionV>
                <wp:extent cx="1536192" cy="9620885"/>
                <wp:effectExtent l="0" t="0" r="26035" b="18415"/>
                <wp:wrapNone/>
                <wp:docPr id="18" name="Rectangle 18"/>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055E" id="Rectangle 18" o:spid="_x0000_s1037" style="position:absolute;left:0;text-align:left;margin-left:-70.85pt;margin-top:-44.35pt;width:120.95pt;height:75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" fillcolor="#00b050" strokecolor="#00b050" strokeweight="1pt">
                <v:textbo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v:textbox>
              </v:rect>
            </w:pict>
          </mc:Fallback>
        </mc:AlternateContent>
      </w:r>
    </w:p>
    <w:p w:rsidR="00883A23" w:rsidRDefault="00883A23" w:rsidP="00883A23">
      <w:pPr>
        <w:rPr>
          <w:rFonts w:cstheme="minorHAnsi"/>
        </w:rPr>
      </w:pPr>
    </w:p>
    <w:p w:rsidR="00883A23" w:rsidRDefault="00883A23" w:rsidP="00883A23">
      <w:pPr>
        <w:tabs>
          <w:tab w:val="left" w:pos="1125"/>
        </w:tabs>
        <w:rPr>
          <w:rFonts w:cstheme="minorHAnsi"/>
        </w:rPr>
      </w:pPr>
      <w:r>
        <w:rPr>
          <w:rFonts w:cstheme="minorHAnsi"/>
        </w:rPr>
        <w:tab/>
      </w:r>
    </w:p>
    <w:p w:rsidR="0021519E" w:rsidRPr="00883A23" w:rsidRDefault="00811FBE" w:rsidP="00883A23">
      <w:pPr>
        <w:tabs>
          <w:tab w:val="left" w:pos="1125"/>
        </w:tabs>
        <w:rPr>
          <w:rFonts w:cstheme="minorHAnsi"/>
        </w:rPr>
        <w:sectPr w:rsidR="0021519E" w:rsidRPr="00883A23" w:rsidSect="00A82435">
          <w:pgSz w:w="11906" w:h="16838"/>
          <w:pgMar w:top="1417" w:right="1417" w:bottom="1134" w:left="1417" w:header="708" w:footer="405" w:gutter="0"/>
          <w:pgNumType w:start="6"/>
          <w:cols w:space="708"/>
          <w:docGrid w:linePitch="360"/>
        </w:sectPr>
      </w:pPr>
      <w:r>
        <w:rPr>
          <w:noProof/>
          <w:lang w:eastAsia="fr-FR"/>
        </w:rPr>
        <w:drawing>
          <wp:anchor distT="0" distB="0" distL="114300" distR="114300" simplePos="0" relativeHeight="251646976" behindDoc="0" locked="0" layoutInCell="1" allowOverlap="1">
            <wp:simplePos x="0" y="0"/>
            <wp:positionH relativeFrom="column">
              <wp:posOffset>-1632433</wp:posOffset>
            </wp:positionH>
            <wp:positionV relativeFrom="paragraph">
              <wp:posOffset>1053276</wp:posOffset>
            </wp:positionV>
            <wp:extent cx="9415145" cy="4885690"/>
            <wp:effectExtent l="0" t="2222"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extLst>
                        <a:ext uri="{28A0092B-C50C-407E-A947-70E740481C1C}">
                          <a14:useLocalDpi xmlns:a14="http://schemas.microsoft.com/office/drawing/2010/main" val="0"/>
                        </a:ext>
                      </a:extLst>
                    </a:blip>
                    <a:srcRect t="13637"/>
                    <a:stretch/>
                  </pic:blipFill>
                  <pic:spPr bwMode="auto">
                    <a:xfrm rot="16200000">
                      <a:off x="0" y="0"/>
                      <a:ext cx="9415145" cy="4885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A23">
        <w:rPr>
          <w:rFonts w:cstheme="minorHAnsi"/>
        </w:rPr>
        <w:tab/>
      </w:r>
    </w:p>
    <w:p w:rsidR="00811FBE" w:rsidRDefault="00A07C21">
      <w:pPr>
        <w:rPr>
          <w:rFonts w:cstheme="minorHAnsi"/>
          <w:b/>
          <w:u w:val="single"/>
        </w:rPr>
      </w:pPr>
      <w:r w:rsidRPr="00ED2AE7">
        <w:rPr>
          <w:noProof/>
          <w:sz w:val="20"/>
          <w:lang w:eastAsia="fr-FR"/>
        </w:rPr>
        <w:lastRenderedPageBreak/>
        <mc:AlternateContent>
          <mc:Choice Requires="wps">
            <w:drawing>
              <wp:anchor distT="0" distB="0" distL="114300" distR="114300" simplePos="0" relativeHeight="251725824" behindDoc="0" locked="0" layoutInCell="1" allowOverlap="1" wp14:anchorId="0395055E" wp14:editId="06FBAC9C">
                <wp:simplePos x="0" y="0"/>
                <wp:positionH relativeFrom="column">
                  <wp:posOffset>-914400</wp:posOffset>
                </wp:positionH>
                <wp:positionV relativeFrom="paragraph">
                  <wp:posOffset>-556260</wp:posOffset>
                </wp:positionV>
                <wp:extent cx="1536065" cy="9620885"/>
                <wp:effectExtent l="0" t="0" r="26035" b="18415"/>
                <wp:wrapNone/>
                <wp:docPr id="19" name="Rectangle 19"/>
                <wp:cNvGraphicFramePr/>
                <a:graphic xmlns:a="http://schemas.openxmlformats.org/drawingml/2006/main">
                  <a:graphicData uri="http://schemas.microsoft.com/office/word/2010/wordprocessingShape">
                    <wps:wsp>
                      <wps:cNvSpPr/>
                      <wps:spPr>
                        <a:xfrm>
                          <a:off x="0" y="0"/>
                          <a:ext cx="1536065"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055E" id="Rectangle 19" o:spid="_x0000_s1038" style="position:absolute;margin-left:-1in;margin-top:-43.8pt;width:120.95pt;height:75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" fillcolor="#00b050" strokecolor="#00b050" strokeweight="1pt">
                <v:textbo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v:textbox>
              </v:rect>
            </w:pict>
          </mc:Fallback>
        </mc:AlternateContent>
      </w:r>
      <w:r>
        <w:rPr>
          <w:rFonts w:cstheme="minorHAnsi"/>
          <w:b/>
          <w:noProof/>
          <w:u w:val="single"/>
          <w:lang w:eastAsia="fr-FR"/>
        </w:rPr>
        <mc:AlternateContent>
          <mc:Choice Requires="wps">
            <w:drawing>
              <wp:anchor distT="0" distB="0" distL="114300" distR="114300" simplePos="0" relativeHeight="251685888" behindDoc="0" locked="0" layoutInCell="1" allowOverlap="1">
                <wp:simplePos x="0" y="0"/>
                <wp:positionH relativeFrom="column">
                  <wp:posOffset>621030</wp:posOffset>
                </wp:positionH>
                <wp:positionV relativeFrom="paragraph">
                  <wp:posOffset>-555828</wp:posOffset>
                </wp:positionV>
                <wp:extent cx="6246215" cy="9620885"/>
                <wp:effectExtent l="0" t="0" r="21590" b="18415"/>
                <wp:wrapNone/>
                <wp:docPr id="34" name="Rectangle 34"/>
                <wp:cNvGraphicFramePr/>
                <a:graphic xmlns:a="http://schemas.openxmlformats.org/drawingml/2006/main">
                  <a:graphicData uri="http://schemas.microsoft.com/office/word/2010/wordprocessingShape">
                    <wps:wsp>
                      <wps:cNvSpPr/>
                      <wps:spPr>
                        <a:xfrm>
                          <a:off x="0" y="0"/>
                          <a:ext cx="6246215"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EAD" w:rsidRPr="00811FBE" w:rsidRDefault="00C11EAD" w:rsidP="007068AC">
                            <w:pPr>
                              <w:spacing w:after="120" w:line="240" w:lineRule="auto"/>
                              <w:ind w:right="1038"/>
                              <w:jc w:val="both"/>
                              <w:rPr>
                                <w:rFonts w:cstheme="minorHAnsi"/>
                                <w:b/>
                                <w:color w:val="000000" w:themeColor="text1"/>
                                <w:u w:val="single"/>
                              </w:rPr>
                            </w:pPr>
                            <w:r w:rsidRPr="00811FBE">
                              <w:rPr>
                                <w:rFonts w:cstheme="minorHAnsi"/>
                                <w:b/>
                                <w:color w:val="000000" w:themeColor="text1"/>
                                <w:u w:val="single"/>
                              </w:rPr>
                              <w:t>Art. 64 Notion</w:t>
                            </w:r>
                            <w:bookmarkStart w:id="7" w:name="_GoBack"/>
                            <w:bookmarkEnd w:id="7"/>
                            <w:r w:rsidRPr="00811FBE">
                              <w:rPr>
                                <w:rFonts w:cstheme="minorHAnsi"/>
                                <w:b/>
                                <w:color w:val="000000" w:themeColor="text1"/>
                                <w:u w:val="single"/>
                              </w:rPr>
                              <w:t xml:space="preserve"> de clôtures légères (art. 139 </w:t>
                            </w:r>
                            <w:proofErr w:type="spellStart"/>
                            <w:r w:rsidRPr="00811FBE">
                              <w:rPr>
                                <w:rFonts w:cstheme="minorHAnsi"/>
                                <w:b/>
                                <w:color w:val="000000" w:themeColor="text1"/>
                                <w:u w:val="single"/>
                              </w:rPr>
                              <w:t>LMob</w:t>
                            </w:r>
                            <w:proofErr w:type="spellEnd"/>
                            <w:r w:rsidRPr="00811FBE">
                              <w:rPr>
                                <w:rFonts w:cstheme="minorHAnsi"/>
                                <w:b/>
                                <w:color w:val="000000" w:themeColor="text1"/>
                                <w:u w:val="single"/>
                              </w:rPr>
                              <w:t>)</w:t>
                            </w:r>
                          </w:p>
                          <w:p w:rsidR="00C11EAD"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1</w:t>
                            </w:r>
                            <w:r w:rsidRPr="00811FBE">
                              <w:rPr>
                                <w:rFonts w:cstheme="minorHAnsi"/>
                                <w:color w:val="000000" w:themeColor="text1"/>
                              </w:rPr>
                              <w:tab/>
                              <w:t xml:space="preserve">Sont notamment considérées comme clôtures légères celles qui sont facilement </w:t>
                            </w:r>
                            <w:r>
                              <w:rPr>
                                <w:rFonts w:cstheme="minorHAnsi"/>
                                <w:color w:val="000000" w:themeColor="text1"/>
                              </w:rPr>
                              <w:tab/>
                            </w:r>
                            <w:r w:rsidRPr="00811FBE">
                              <w:rPr>
                                <w:rFonts w:cstheme="minorHAnsi"/>
                                <w:color w:val="000000" w:themeColor="text1"/>
                              </w:rPr>
                              <w:t xml:space="preserve">déplaçables, et ce à peu de frais, telles que les clôtures électriques à bétail, les </w:t>
                            </w:r>
                            <w:r>
                              <w:rPr>
                                <w:rFonts w:cstheme="minorHAnsi"/>
                                <w:color w:val="000000" w:themeColor="text1"/>
                              </w:rPr>
                              <w:tab/>
                            </w:r>
                            <w:r w:rsidRPr="00811FBE">
                              <w:rPr>
                                <w:rFonts w:cstheme="minorHAnsi"/>
                                <w:color w:val="000000" w:themeColor="text1"/>
                              </w:rPr>
                              <w:t>clôtures constituées de piquets reliés par des fils de fer ou des lattes de bois.</w:t>
                            </w:r>
                          </w:p>
                          <w:p w:rsidR="00F053CC" w:rsidRPr="00B32FCE" w:rsidRDefault="00F053CC" w:rsidP="00A07C21">
                            <w:pPr>
                              <w:tabs>
                                <w:tab w:val="left" w:pos="7938"/>
                              </w:tabs>
                              <w:spacing w:after="120" w:line="240" w:lineRule="auto"/>
                              <w:ind w:right="1038"/>
                              <w:jc w:val="both"/>
                              <w:rPr>
                                <w:rFonts w:cstheme="minorHAnsi"/>
                                <w:color w:val="000000" w:themeColor="text1"/>
                                <w:sz w:val="18"/>
                                <w:szCs w:val="18"/>
                              </w:rPr>
                            </w:pPr>
                          </w:p>
                          <w:p w:rsidR="00F053CC" w:rsidRPr="00B32FCE" w:rsidRDefault="00F053CC" w:rsidP="00A07C21">
                            <w:pPr>
                              <w:pBdr>
                                <w:top w:val="single" w:sz="4" w:space="1" w:color="auto"/>
                              </w:pBdr>
                              <w:tabs>
                                <w:tab w:val="left" w:pos="7938"/>
                              </w:tabs>
                              <w:spacing w:after="120" w:line="240" w:lineRule="auto"/>
                              <w:ind w:right="1038"/>
                              <w:jc w:val="both"/>
                              <w:rPr>
                                <w:rFonts w:cstheme="minorHAnsi"/>
                                <w:color w:val="000000" w:themeColor="text1"/>
                                <w:sz w:val="18"/>
                                <w:szCs w:val="18"/>
                              </w:rPr>
                            </w:pPr>
                          </w:p>
                          <w:p w:rsidR="00C11EAD" w:rsidRPr="00C11EAD" w:rsidRDefault="00C11EAD" w:rsidP="0018009A">
                            <w:pPr>
                              <w:pStyle w:val="Titre2"/>
                              <w:numPr>
                                <w:ilvl w:val="1"/>
                                <w:numId w:val="7"/>
                              </w:numPr>
                              <w:spacing w:before="480" w:after="240"/>
                              <w:ind w:left="567" w:right="1038" w:hanging="567"/>
                              <w:rPr>
                                <w:rFonts w:asciiTheme="minorHAnsi" w:hAnsiTheme="minorHAnsi" w:cstheme="minorHAnsi"/>
                                <w:color w:val="00B030"/>
                              </w:rPr>
                            </w:pPr>
                            <w:bookmarkStart w:id="8" w:name="_Toc156481086"/>
                            <w:r w:rsidRPr="00C11EAD">
                              <w:rPr>
                                <w:rFonts w:asciiTheme="minorHAnsi" w:hAnsiTheme="minorHAnsi" w:cstheme="minorHAnsi"/>
                                <w:color w:val="00B030"/>
                              </w:rPr>
                              <w:t>Loi d'application du code civil suisse (LACC) du 10.02.2012</w:t>
                            </w:r>
                            <w:bookmarkEnd w:id="8"/>
                          </w:p>
                          <w:p w:rsidR="00C11EAD" w:rsidRPr="00811FBE" w:rsidRDefault="00C11EAD" w:rsidP="00A07C21">
                            <w:pPr>
                              <w:spacing w:before="120" w:after="120" w:line="240" w:lineRule="auto"/>
                              <w:ind w:right="1038"/>
                              <w:jc w:val="both"/>
                              <w:rPr>
                                <w:rFonts w:cstheme="minorHAnsi"/>
                                <w:b/>
                                <w:color w:val="000000" w:themeColor="text1"/>
                                <w:u w:val="single"/>
                              </w:rPr>
                            </w:pPr>
                            <w:r w:rsidRPr="00811FBE">
                              <w:rPr>
                                <w:rFonts w:cstheme="minorHAnsi"/>
                                <w:b/>
                                <w:color w:val="000000" w:themeColor="text1"/>
                                <w:u w:val="single"/>
                              </w:rPr>
                              <w:t>Art. 44 Restrictions dans les plantations (CCS 687, 688) – Champ d'application</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1</w:t>
                            </w:r>
                            <w:r w:rsidRPr="00811FBE">
                              <w:rPr>
                                <w:rFonts w:cstheme="minorHAnsi"/>
                                <w:color w:val="000000" w:themeColor="text1"/>
                              </w:rPr>
                              <w:tab/>
                              <w:t xml:space="preserve">Les restrictions dans les plantations s'appliquent aux plantations volontaires ainsi qu'à celles </w:t>
                            </w:r>
                            <w:r w:rsidR="00A07C21">
                              <w:rPr>
                                <w:rFonts w:cstheme="minorHAnsi"/>
                                <w:color w:val="000000" w:themeColor="text1"/>
                              </w:rPr>
                              <w:tab/>
                            </w:r>
                            <w:r w:rsidRPr="00811FBE">
                              <w:rPr>
                                <w:rFonts w:cstheme="minorHAnsi"/>
                                <w:color w:val="000000" w:themeColor="text1"/>
                              </w:rPr>
                              <w:t>qui ont crû spontanément.</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2</w:t>
                            </w:r>
                            <w:r w:rsidRPr="00811FBE">
                              <w:rPr>
                                <w:rFonts w:cstheme="minorHAnsi"/>
                                <w:color w:val="000000" w:themeColor="text1"/>
                              </w:rPr>
                              <w:tab/>
                              <w:t xml:space="preserve">Elles ne s'appliquent pas aux plantations situées au bord des forêts, des ravins et sur la limite </w:t>
                            </w:r>
                            <w:r w:rsidR="00A07C21">
                              <w:rPr>
                                <w:rFonts w:cstheme="minorHAnsi"/>
                                <w:color w:val="000000" w:themeColor="text1"/>
                              </w:rPr>
                              <w:tab/>
                            </w:r>
                            <w:r w:rsidRPr="00811FBE">
                              <w:rPr>
                                <w:rFonts w:cstheme="minorHAnsi"/>
                                <w:color w:val="000000" w:themeColor="text1"/>
                              </w:rPr>
                              <w:t>de deux pâturages alpestres. Les dispositions sur les clôtures sont en outre réservées.</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3</w:t>
                            </w:r>
                            <w:r w:rsidRPr="00811FBE">
                              <w:rPr>
                                <w:rFonts w:cstheme="minorHAnsi"/>
                                <w:color w:val="000000" w:themeColor="text1"/>
                              </w:rPr>
                              <w:tab/>
                              <w:t>Les dispositions du droit public sont réservées.</w:t>
                            </w:r>
                          </w:p>
                          <w:p w:rsidR="00C11EAD" w:rsidRPr="00811FBE" w:rsidRDefault="00C11EAD" w:rsidP="00A07C21">
                            <w:pPr>
                              <w:spacing w:before="240" w:after="120" w:line="240" w:lineRule="auto"/>
                              <w:ind w:right="1038"/>
                              <w:jc w:val="both"/>
                              <w:rPr>
                                <w:rFonts w:cstheme="minorHAnsi"/>
                                <w:b/>
                                <w:color w:val="000000" w:themeColor="text1"/>
                                <w:u w:val="single"/>
                              </w:rPr>
                            </w:pPr>
                            <w:r w:rsidRPr="00811FBE">
                              <w:rPr>
                                <w:rFonts w:cstheme="minorHAnsi"/>
                                <w:b/>
                                <w:color w:val="000000" w:themeColor="text1"/>
                                <w:u w:val="single"/>
                              </w:rPr>
                              <w:t>Art. 45 Restrictions dans les plantations (CCS 687, 688) – Distance et hauteur</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1</w:t>
                            </w:r>
                            <w:r w:rsidRPr="00811FBE">
                              <w:rPr>
                                <w:rFonts w:cstheme="minorHAnsi"/>
                                <w:color w:val="000000" w:themeColor="text1"/>
                              </w:rPr>
                              <w:tab/>
                              <w:t xml:space="preserve">La hauteur des plantations, tels les arbres, arbustes et buissons, situées à moins de 10 mètres </w:t>
                            </w:r>
                            <w:r w:rsidR="00A07C21">
                              <w:rPr>
                                <w:rFonts w:cstheme="minorHAnsi"/>
                                <w:color w:val="000000" w:themeColor="text1"/>
                              </w:rPr>
                              <w:tab/>
                            </w:r>
                            <w:r w:rsidRPr="00811FBE">
                              <w:rPr>
                                <w:rFonts w:cstheme="minorHAnsi"/>
                                <w:color w:val="000000" w:themeColor="text1"/>
                              </w:rPr>
                              <w:t xml:space="preserve">de la ligne séparative doit être inférieure au double de la distance séparant la ligne séparative </w:t>
                            </w:r>
                            <w:r w:rsidR="00A07C21">
                              <w:rPr>
                                <w:rFonts w:cstheme="minorHAnsi"/>
                                <w:color w:val="000000" w:themeColor="text1"/>
                              </w:rPr>
                              <w:tab/>
                            </w:r>
                            <w:r w:rsidRPr="00811FBE">
                              <w:rPr>
                                <w:rFonts w:cstheme="minorHAnsi"/>
                                <w:color w:val="000000" w:themeColor="text1"/>
                              </w:rPr>
                              <w:t>du lieu d'implantation des végétaux.</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2</w:t>
                            </w:r>
                            <w:r w:rsidRPr="00811FBE">
                              <w:rPr>
                                <w:rFonts w:cstheme="minorHAnsi"/>
                                <w:color w:val="000000" w:themeColor="text1"/>
                              </w:rPr>
                              <w:tab/>
                              <w:t xml:space="preserve">Lorsque le fonds voisin est une vigne, les plantations doivent être d'une hauteur </w:t>
                            </w:r>
                            <w:r>
                              <w:rPr>
                                <w:rFonts w:cstheme="minorHAnsi"/>
                                <w:color w:val="000000" w:themeColor="text1"/>
                              </w:rPr>
                              <w:tab/>
                            </w:r>
                            <w:r w:rsidRPr="00811FBE">
                              <w:rPr>
                                <w:rFonts w:cstheme="minorHAnsi"/>
                                <w:color w:val="000000" w:themeColor="text1"/>
                              </w:rPr>
                              <w:t>inférieure à la distance séparant ledit fonds du lieu de leur implantation.</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3</w:t>
                            </w:r>
                            <w:r w:rsidRPr="00811FBE">
                              <w:rPr>
                                <w:rFonts w:cstheme="minorHAnsi"/>
                                <w:color w:val="000000" w:themeColor="text1"/>
                              </w:rPr>
                              <w:tab/>
                              <w:t xml:space="preserve">La distance se calcule du centre du pied de la plante perpendiculairement au point de la ligne </w:t>
                            </w:r>
                            <w:r w:rsidR="00A07C21">
                              <w:rPr>
                                <w:rFonts w:cstheme="minorHAnsi"/>
                                <w:color w:val="000000" w:themeColor="text1"/>
                              </w:rPr>
                              <w:tab/>
                            </w:r>
                            <w:r w:rsidRPr="00811FBE">
                              <w:rPr>
                                <w:rFonts w:cstheme="minorHAnsi"/>
                                <w:color w:val="000000" w:themeColor="text1"/>
                              </w:rPr>
                              <w:t xml:space="preserve">séparative le plus rapproché. Lorsque la plantation est située sur un terrain en pente, le </w:t>
                            </w:r>
                            <w:r w:rsidR="00A07C21">
                              <w:rPr>
                                <w:rFonts w:cstheme="minorHAnsi"/>
                                <w:color w:val="000000" w:themeColor="text1"/>
                              </w:rPr>
                              <w:tab/>
                            </w:r>
                            <w:r w:rsidRPr="00811FBE">
                              <w:rPr>
                                <w:rFonts w:cstheme="minorHAnsi"/>
                                <w:color w:val="000000" w:themeColor="text1"/>
                              </w:rPr>
                              <w:t>niveau déterminant pour le calcul de la hauteur autorisée est celui du terrain en limite.</w:t>
                            </w:r>
                          </w:p>
                          <w:p w:rsidR="00C11EAD" w:rsidRPr="00811FBE" w:rsidRDefault="00C11EAD" w:rsidP="00A07C21">
                            <w:pPr>
                              <w:spacing w:before="240" w:after="120" w:line="240" w:lineRule="auto"/>
                              <w:ind w:right="1038"/>
                              <w:jc w:val="both"/>
                              <w:rPr>
                                <w:rFonts w:cstheme="minorHAnsi"/>
                                <w:b/>
                                <w:color w:val="000000" w:themeColor="text1"/>
                                <w:u w:val="single"/>
                              </w:rPr>
                            </w:pPr>
                            <w:r w:rsidRPr="00811FBE">
                              <w:rPr>
                                <w:rFonts w:cstheme="minorHAnsi"/>
                                <w:b/>
                                <w:color w:val="000000" w:themeColor="text1"/>
                                <w:u w:val="single"/>
                              </w:rPr>
                              <w:t>Art. 46 Restrictions dans les plantations (CCS 687, 688) – Coupe et suppression des plantations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1</w:t>
                            </w:r>
                            <w:r w:rsidRPr="00811FBE">
                              <w:rPr>
                                <w:rFonts w:cstheme="minorHAnsi"/>
                                <w:color w:val="000000" w:themeColor="text1"/>
                              </w:rPr>
                              <w:tab/>
                              <w:t xml:space="preserve">Le ou la propriétaire du fonds voisin peut exiger la coupe ou, lorsque les circonstances le </w:t>
                            </w:r>
                            <w:r w:rsidR="00A07C21">
                              <w:rPr>
                                <w:rFonts w:cstheme="minorHAnsi"/>
                                <w:color w:val="000000" w:themeColor="text1"/>
                              </w:rPr>
                              <w:tab/>
                            </w:r>
                            <w:r w:rsidRPr="00811FBE">
                              <w:rPr>
                                <w:rFonts w:cstheme="minorHAnsi"/>
                                <w:color w:val="000000" w:themeColor="text1"/>
                              </w:rPr>
                              <w:t xml:space="preserve">justifient, la suppression des plantations qui ne respectent pas les règles fixées à l'article 45, </w:t>
                            </w:r>
                            <w:r w:rsidR="00A07C21">
                              <w:rPr>
                                <w:rFonts w:cstheme="minorHAnsi"/>
                                <w:color w:val="000000" w:themeColor="text1"/>
                              </w:rPr>
                              <w:tab/>
                            </w:r>
                            <w:r w:rsidRPr="00811FBE">
                              <w:rPr>
                                <w:rFonts w:cstheme="minorHAnsi"/>
                                <w:color w:val="000000" w:themeColor="text1"/>
                              </w:rPr>
                              <w:t>à moins que celles-ci n'aient été plantées depuis plus de vingt ans.</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47 Restrictions dans les plantations (CCS 687, 688) – Branches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 ou la propriétaire d'un fonds peut exiger que les branches d'arbres fruitiers qui </w:t>
                            </w:r>
                            <w:r>
                              <w:rPr>
                                <w:rFonts w:cstheme="minorHAnsi"/>
                                <w:color w:val="000000" w:themeColor="text1"/>
                              </w:rPr>
                              <w:tab/>
                            </w:r>
                            <w:r w:rsidRPr="00C11EAD">
                              <w:rPr>
                                <w:rFonts w:cstheme="minorHAnsi"/>
                                <w:color w:val="000000" w:themeColor="text1"/>
                              </w:rPr>
                              <w:t xml:space="preserve">avancent sur son fonds et lui portent préjudice soient coupées à une hauteur de 4.50 m du </w:t>
                            </w:r>
                            <w:r w:rsidR="00A07C21">
                              <w:rPr>
                                <w:rFonts w:cstheme="minorHAnsi"/>
                                <w:color w:val="000000" w:themeColor="text1"/>
                              </w:rPr>
                              <w:tab/>
                            </w:r>
                            <w:r w:rsidRPr="00C11EAD">
                              <w:rPr>
                                <w:rFonts w:cstheme="minorHAnsi"/>
                                <w:color w:val="000000" w:themeColor="text1"/>
                              </w:rPr>
                              <w:t xml:space="preserve">sol. Il ou elle peut couper les branches et exiger le paiement du travail si, après réclamation, </w:t>
                            </w:r>
                            <w:r w:rsidR="00A07C21">
                              <w:rPr>
                                <w:rFonts w:cstheme="minorHAnsi"/>
                                <w:color w:val="000000" w:themeColor="text1"/>
                              </w:rPr>
                              <w:tab/>
                            </w:r>
                            <w:r w:rsidRPr="00C11EAD">
                              <w:rPr>
                                <w:rFonts w:cstheme="minorHAnsi"/>
                                <w:color w:val="000000" w:themeColor="text1"/>
                              </w:rPr>
                              <w:t>le ou la propriétaire des arbres ne les a pas coupées dans un délai convenable.</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 xml:space="preserve">Les arbres ou branches coupés, arrachés ou brisés par le vent et projetés sur le fonds voisin </w:t>
                            </w:r>
                            <w:r w:rsidR="00A07C21">
                              <w:rPr>
                                <w:rFonts w:cstheme="minorHAnsi"/>
                                <w:color w:val="000000" w:themeColor="text1"/>
                              </w:rPr>
                              <w:tab/>
                            </w:r>
                            <w:r w:rsidRPr="00C11EAD">
                              <w:rPr>
                                <w:rFonts w:cstheme="minorHAnsi"/>
                                <w:color w:val="000000" w:themeColor="text1"/>
                              </w:rPr>
                              <w:t xml:space="preserve">doivent, sur demande, être enlevés incessamment par le ou la propriétaire des arbres, à </w:t>
                            </w:r>
                            <w:r w:rsidR="00A07C21">
                              <w:rPr>
                                <w:rFonts w:cstheme="minorHAnsi"/>
                                <w:color w:val="000000" w:themeColor="text1"/>
                              </w:rPr>
                              <w:tab/>
                            </w:r>
                            <w:r w:rsidRPr="00C11EAD">
                              <w:rPr>
                                <w:rFonts w:cstheme="minorHAnsi"/>
                                <w:color w:val="000000" w:themeColor="text1"/>
                              </w:rPr>
                              <w:t xml:space="preserve">défaut de quoi le ou la propriétaire du fonds voisin peut évacuer les branches et exiger le </w:t>
                            </w:r>
                            <w:r w:rsidR="00A07C21">
                              <w:rPr>
                                <w:rFonts w:cstheme="minorHAnsi"/>
                                <w:color w:val="000000" w:themeColor="text1"/>
                              </w:rPr>
                              <w:tab/>
                            </w:r>
                            <w:r w:rsidRPr="00C11EAD">
                              <w:rPr>
                                <w:rFonts w:cstheme="minorHAnsi"/>
                                <w:color w:val="000000" w:themeColor="text1"/>
                              </w:rPr>
                              <w:t>paiement du travail.</w:t>
                            </w: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811FBE">
                            <w:pPr>
                              <w:tabs>
                                <w:tab w:val="left" w:pos="7938"/>
                              </w:tabs>
                              <w:spacing w:after="120" w:line="240" w:lineRule="auto"/>
                              <w:ind w:right="1037"/>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o:spid="_x0000_s1039" style="position:absolute;margin-left:48.9pt;margin-top:-43.75pt;width:491.85pt;height:757.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" fillcolor="#f2f2f2 [3052]" strokecolor="#ededed [662]" strokeweight="1pt">
                <v:textbox>
                  <w:txbxContent>
                    <w:p w:rsidR="00C11EAD" w:rsidRPr="00811FBE" w:rsidRDefault="00C11EAD" w:rsidP="007068AC">
                      <w:pPr>
                        <w:spacing w:after="120" w:line="240" w:lineRule="auto"/>
                        <w:ind w:right="1038"/>
                        <w:jc w:val="both"/>
                        <w:rPr>
                          <w:rFonts w:cstheme="minorHAnsi"/>
                          <w:b/>
                          <w:color w:val="000000" w:themeColor="text1"/>
                          <w:u w:val="single"/>
                        </w:rPr>
                      </w:pPr>
                      <w:r w:rsidRPr="00811FBE">
                        <w:rPr>
                          <w:rFonts w:cstheme="minorHAnsi"/>
                          <w:b/>
                          <w:color w:val="000000" w:themeColor="text1"/>
                          <w:u w:val="single"/>
                        </w:rPr>
                        <w:t>Art. 64 Notion</w:t>
                      </w:r>
                      <w:bookmarkStart w:id="9" w:name="_GoBack"/>
                      <w:bookmarkEnd w:id="9"/>
                      <w:r w:rsidRPr="00811FBE">
                        <w:rPr>
                          <w:rFonts w:cstheme="minorHAnsi"/>
                          <w:b/>
                          <w:color w:val="000000" w:themeColor="text1"/>
                          <w:u w:val="single"/>
                        </w:rPr>
                        <w:t xml:space="preserve"> de clôtures légères (art. 139 </w:t>
                      </w:r>
                      <w:proofErr w:type="spellStart"/>
                      <w:r w:rsidRPr="00811FBE">
                        <w:rPr>
                          <w:rFonts w:cstheme="minorHAnsi"/>
                          <w:b/>
                          <w:color w:val="000000" w:themeColor="text1"/>
                          <w:u w:val="single"/>
                        </w:rPr>
                        <w:t>LMob</w:t>
                      </w:r>
                      <w:proofErr w:type="spellEnd"/>
                      <w:r w:rsidRPr="00811FBE">
                        <w:rPr>
                          <w:rFonts w:cstheme="minorHAnsi"/>
                          <w:b/>
                          <w:color w:val="000000" w:themeColor="text1"/>
                          <w:u w:val="single"/>
                        </w:rPr>
                        <w:t>)</w:t>
                      </w:r>
                    </w:p>
                    <w:p w:rsidR="00C11EAD"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1</w:t>
                      </w:r>
                      <w:r w:rsidRPr="00811FBE">
                        <w:rPr>
                          <w:rFonts w:cstheme="minorHAnsi"/>
                          <w:color w:val="000000" w:themeColor="text1"/>
                        </w:rPr>
                        <w:tab/>
                        <w:t xml:space="preserve">Sont notamment considérées comme clôtures légères celles qui sont facilement </w:t>
                      </w:r>
                      <w:r>
                        <w:rPr>
                          <w:rFonts w:cstheme="minorHAnsi"/>
                          <w:color w:val="000000" w:themeColor="text1"/>
                        </w:rPr>
                        <w:tab/>
                      </w:r>
                      <w:r w:rsidRPr="00811FBE">
                        <w:rPr>
                          <w:rFonts w:cstheme="minorHAnsi"/>
                          <w:color w:val="000000" w:themeColor="text1"/>
                        </w:rPr>
                        <w:t xml:space="preserve">déplaçables, et ce à peu de frais, telles que les clôtures électriques à bétail, les </w:t>
                      </w:r>
                      <w:r>
                        <w:rPr>
                          <w:rFonts w:cstheme="minorHAnsi"/>
                          <w:color w:val="000000" w:themeColor="text1"/>
                        </w:rPr>
                        <w:tab/>
                      </w:r>
                      <w:r w:rsidRPr="00811FBE">
                        <w:rPr>
                          <w:rFonts w:cstheme="minorHAnsi"/>
                          <w:color w:val="000000" w:themeColor="text1"/>
                        </w:rPr>
                        <w:t>clôtures constituées de piquets reliés par des fils de fer ou des lattes de bois.</w:t>
                      </w:r>
                    </w:p>
                    <w:p w:rsidR="00F053CC" w:rsidRPr="00B32FCE" w:rsidRDefault="00F053CC" w:rsidP="00A07C21">
                      <w:pPr>
                        <w:tabs>
                          <w:tab w:val="left" w:pos="7938"/>
                        </w:tabs>
                        <w:spacing w:after="120" w:line="240" w:lineRule="auto"/>
                        <w:ind w:right="1038"/>
                        <w:jc w:val="both"/>
                        <w:rPr>
                          <w:rFonts w:cstheme="minorHAnsi"/>
                          <w:color w:val="000000" w:themeColor="text1"/>
                          <w:sz w:val="18"/>
                          <w:szCs w:val="18"/>
                        </w:rPr>
                      </w:pPr>
                    </w:p>
                    <w:p w:rsidR="00F053CC" w:rsidRPr="00B32FCE" w:rsidRDefault="00F053CC" w:rsidP="00A07C21">
                      <w:pPr>
                        <w:pBdr>
                          <w:top w:val="single" w:sz="4" w:space="1" w:color="auto"/>
                        </w:pBdr>
                        <w:tabs>
                          <w:tab w:val="left" w:pos="7938"/>
                        </w:tabs>
                        <w:spacing w:after="120" w:line="240" w:lineRule="auto"/>
                        <w:ind w:right="1038"/>
                        <w:jc w:val="both"/>
                        <w:rPr>
                          <w:rFonts w:cstheme="minorHAnsi"/>
                          <w:color w:val="000000" w:themeColor="text1"/>
                          <w:sz w:val="18"/>
                          <w:szCs w:val="18"/>
                        </w:rPr>
                      </w:pPr>
                    </w:p>
                    <w:p w:rsidR="00C11EAD" w:rsidRPr="00C11EAD" w:rsidRDefault="00C11EAD" w:rsidP="0018009A">
                      <w:pPr>
                        <w:pStyle w:val="Titre2"/>
                        <w:numPr>
                          <w:ilvl w:val="1"/>
                          <w:numId w:val="7"/>
                        </w:numPr>
                        <w:spacing w:before="480" w:after="240"/>
                        <w:ind w:left="567" w:right="1038" w:hanging="567"/>
                        <w:rPr>
                          <w:rFonts w:asciiTheme="minorHAnsi" w:hAnsiTheme="minorHAnsi" w:cstheme="minorHAnsi"/>
                          <w:color w:val="00B030"/>
                        </w:rPr>
                      </w:pPr>
                      <w:bookmarkStart w:id="10" w:name="_Toc156481086"/>
                      <w:r w:rsidRPr="00C11EAD">
                        <w:rPr>
                          <w:rFonts w:asciiTheme="minorHAnsi" w:hAnsiTheme="minorHAnsi" w:cstheme="minorHAnsi"/>
                          <w:color w:val="00B030"/>
                        </w:rPr>
                        <w:t>Loi d'application du code civil suisse (LACC) du 10.02.2012</w:t>
                      </w:r>
                      <w:bookmarkEnd w:id="10"/>
                    </w:p>
                    <w:p w:rsidR="00C11EAD" w:rsidRPr="00811FBE" w:rsidRDefault="00C11EAD" w:rsidP="00A07C21">
                      <w:pPr>
                        <w:spacing w:before="120" w:after="120" w:line="240" w:lineRule="auto"/>
                        <w:ind w:right="1038"/>
                        <w:jc w:val="both"/>
                        <w:rPr>
                          <w:rFonts w:cstheme="minorHAnsi"/>
                          <w:b/>
                          <w:color w:val="000000" w:themeColor="text1"/>
                          <w:u w:val="single"/>
                        </w:rPr>
                      </w:pPr>
                      <w:r w:rsidRPr="00811FBE">
                        <w:rPr>
                          <w:rFonts w:cstheme="minorHAnsi"/>
                          <w:b/>
                          <w:color w:val="000000" w:themeColor="text1"/>
                          <w:u w:val="single"/>
                        </w:rPr>
                        <w:t>Art. 44 Restrictions dans les plantations (CCS 687, 688) – Champ d'application</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1</w:t>
                      </w:r>
                      <w:r w:rsidRPr="00811FBE">
                        <w:rPr>
                          <w:rFonts w:cstheme="minorHAnsi"/>
                          <w:color w:val="000000" w:themeColor="text1"/>
                        </w:rPr>
                        <w:tab/>
                        <w:t xml:space="preserve">Les restrictions dans les plantations s'appliquent aux plantations volontaires ainsi qu'à celles </w:t>
                      </w:r>
                      <w:r w:rsidR="00A07C21">
                        <w:rPr>
                          <w:rFonts w:cstheme="minorHAnsi"/>
                          <w:color w:val="000000" w:themeColor="text1"/>
                        </w:rPr>
                        <w:tab/>
                      </w:r>
                      <w:r w:rsidRPr="00811FBE">
                        <w:rPr>
                          <w:rFonts w:cstheme="minorHAnsi"/>
                          <w:color w:val="000000" w:themeColor="text1"/>
                        </w:rPr>
                        <w:t>qui ont crû spontanément.</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2</w:t>
                      </w:r>
                      <w:r w:rsidRPr="00811FBE">
                        <w:rPr>
                          <w:rFonts w:cstheme="minorHAnsi"/>
                          <w:color w:val="000000" w:themeColor="text1"/>
                        </w:rPr>
                        <w:tab/>
                        <w:t xml:space="preserve">Elles ne s'appliquent pas aux plantations situées au bord des forêts, des ravins et sur la limite </w:t>
                      </w:r>
                      <w:r w:rsidR="00A07C21">
                        <w:rPr>
                          <w:rFonts w:cstheme="minorHAnsi"/>
                          <w:color w:val="000000" w:themeColor="text1"/>
                        </w:rPr>
                        <w:tab/>
                      </w:r>
                      <w:r w:rsidRPr="00811FBE">
                        <w:rPr>
                          <w:rFonts w:cstheme="minorHAnsi"/>
                          <w:color w:val="000000" w:themeColor="text1"/>
                        </w:rPr>
                        <w:t>de deux pâturages alpestres. Les dispositions sur les clôtures sont en outre réservées.</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3</w:t>
                      </w:r>
                      <w:r w:rsidRPr="00811FBE">
                        <w:rPr>
                          <w:rFonts w:cstheme="minorHAnsi"/>
                          <w:color w:val="000000" w:themeColor="text1"/>
                        </w:rPr>
                        <w:tab/>
                        <w:t>Les dispositions du droit public sont réservées.</w:t>
                      </w:r>
                    </w:p>
                    <w:p w:rsidR="00C11EAD" w:rsidRPr="00811FBE" w:rsidRDefault="00C11EAD" w:rsidP="00A07C21">
                      <w:pPr>
                        <w:spacing w:before="240" w:after="120" w:line="240" w:lineRule="auto"/>
                        <w:ind w:right="1038"/>
                        <w:jc w:val="both"/>
                        <w:rPr>
                          <w:rFonts w:cstheme="minorHAnsi"/>
                          <w:b/>
                          <w:color w:val="000000" w:themeColor="text1"/>
                          <w:u w:val="single"/>
                        </w:rPr>
                      </w:pPr>
                      <w:r w:rsidRPr="00811FBE">
                        <w:rPr>
                          <w:rFonts w:cstheme="minorHAnsi"/>
                          <w:b/>
                          <w:color w:val="000000" w:themeColor="text1"/>
                          <w:u w:val="single"/>
                        </w:rPr>
                        <w:t>Art. 45 Restrictions dans les plantations (CCS 687, 688) – Distance et hauteur</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1</w:t>
                      </w:r>
                      <w:r w:rsidRPr="00811FBE">
                        <w:rPr>
                          <w:rFonts w:cstheme="minorHAnsi"/>
                          <w:color w:val="000000" w:themeColor="text1"/>
                        </w:rPr>
                        <w:tab/>
                        <w:t xml:space="preserve">La hauteur des plantations, tels les arbres, arbustes et buissons, situées à moins de 10 mètres </w:t>
                      </w:r>
                      <w:r w:rsidR="00A07C21">
                        <w:rPr>
                          <w:rFonts w:cstheme="minorHAnsi"/>
                          <w:color w:val="000000" w:themeColor="text1"/>
                        </w:rPr>
                        <w:tab/>
                      </w:r>
                      <w:r w:rsidRPr="00811FBE">
                        <w:rPr>
                          <w:rFonts w:cstheme="minorHAnsi"/>
                          <w:color w:val="000000" w:themeColor="text1"/>
                        </w:rPr>
                        <w:t xml:space="preserve">de la ligne séparative doit être inférieure au double de la distance séparant la ligne séparative </w:t>
                      </w:r>
                      <w:r w:rsidR="00A07C21">
                        <w:rPr>
                          <w:rFonts w:cstheme="minorHAnsi"/>
                          <w:color w:val="000000" w:themeColor="text1"/>
                        </w:rPr>
                        <w:tab/>
                      </w:r>
                      <w:r w:rsidRPr="00811FBE">
                        <w:rPr>
                          <w:rFonts w:cstheme="minorHAnsi"/>
                          <w:color w:val="000000" w:themeColor="text1"/>
                        </w:rPr>
                        <w:t>du lieu d'implantation des végétaux.</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2</w:t>
                      </w:r>
                      <w:r w:rsidRPr="00811FBE">
                        <w:rPr>
                          <w:rFonts w:cstheme="minorHAnsi"/>
                          <w:color w:val="000000" w:themeColor="text1"/>
                        </w:rPr>
                        <w:tab/>
                        <w:t xml:space="preserve">Lorsque le fonds voisin est une vigne, les plantations doivent être d'une hauteur </w:t>
                      </w:r>
                      <w:r>
                        <w:rPr>
                          <w:rFonts w:cstheme="minorHAnsi"/>
                          <w:color w:val="000000" w:themeColor="text1"/>
                        </w:rPr>
                        <w:tab/>
                      </w:r>
                      <w:r w:rsidRPr="00811FBE">
                        <w:rPr>
                          <w:rFonts w:cstheme="minorHAnsi"/>
                          <w:color w:val="000000" w:themeColor="text1"/>
                        </w:rPr>
                        <w:t>inférieure à la distance séparant ledit fonds du lieu de leur implantation.</w:t>
                      </w:r>
                    </w:p>
                    <w:p w:rsidR="00C11EAD" w:rsidRPr="00811FBE"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3</w:t>
                      </w:r>
                      <w:r w:rsidRPr="00811FBE">
                        <w:rPr>
                          <w:rFonts w:cstheme="minorHAnsi"/>
                          <w:color w:val="000000" w:themeColor="text1"/>
                        </w:rPr>
                        <w:tab/>
                        <w:t xml:space="preserve">La distance se calcule du centre du pied de la plante perpendiculairement au point de la ligne </w:t>
                      </w:r>
                      <w:r w:rsidR="00A07C21">
                        <w:rPr>
                          <w:rFonts w:cstheme="minorHAnsi"/>
                          <w:color w:val="000000" w:themeColor="text1"/>
                        </w:rPr>
                        <w:tab/>
                      </w:r>
                      <w:r w:rsidRPr="00811FBE">
                        <w:rPr>
                          <w:rFonts w:cstheme="minorHAnsi"/>
                          <w:color w:val="000000" w:themeColor="text1"/>
                        </w:rPr>
                        <w:t xml:space="preserve">séparative le plus rapproché. Lorsque la plantation est située sur un terrain en pente, le </w:t>
                      </w:r>
                      <w:r w:rsidR="00A07C21">
                        <w:rPr>
                          <w:rFonts w:cstheme="minorHAnsi"/>
                          <w:color w:val="000000" w:themeColor="text1"/>
                        </w:rPr>
                        <w:tab/>
                      </w:r>
                      <w:r w:rsidRPr="00811FBE">
                        <w:rPr>
                          <w:rFonts w:cstheme="minorHAnsi"/>
                          <w:color w:val="000000" w:themeColor="text1"/>
                        </w:rPr>
                        <w:t>niveau déterminant pour le calcul de la hauteur autorisée est celui du terrain en limite.</w:t>
                      </w:r>
                    </w:p>
                    <w:p w:rsidR="00C11EAD" w:rsidRPr="00811FBE" w:rsidRDefault="00C11EAD" w:rsidP="00A07C21">
                      <w:pPr>
                        <w:spacing w:before="240" w:after="120" w:line="240" w:lineRule="auto"/>
                        <w:ind w:right="1038"/>
                        <w:jc w:val="both"/>
                        <w:rPr>
                          <w:rFonts w:cstheme="minorHAnsi"/>
                          <w:b/>
                          <w:color w:val="000000" w:themeColor="text1"/>
                          <w:u w:val="single"/>
                        </w:rPr>
                      </w:pPr>
                      <w:r w:rsidRPr="00811FBE">
                        <w:rPr>
                          <w:rFonts w:cstheme="minorHAnsi"/>
                          <w:b/>
                          <w:color w:val="000000" w:themeColor="text1"/>
                          <w:u w:val="single"/>
                        </w:rPr>
                        <w:t>Art. 46 Restrictions dans les plantations (CCS 687, 688) – Coupe et suppression des plantations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811FBE">
                        <w:rPr>
                          <w:rFonts w:cstheme="minorHAnsi"/>
                          <w:color w:val="000000" w:themeColor="text1"/>
                        </w:rPr>
                        <w:t>1</w:t>
                      </w:r>
                      <w:r w:rsidRPr="00811FBE">
                        <w:rPr>
                          <w:rFonts w:cstheme="minorHAnsi"/>
                          <w:color w:val="000000" w:themeColor="text1"/>
                        </w:rPr>
                        <w:tab/>
                        <w:t xml:space="preserve">Le ou la propriétaire du fonds voisin peut exiger la coupe ou, lorsque les circonstances le </w:t>
                      </w:r>
                      <w:r w:rsidR="00A07C21">
                        <w:rPr>
                          <w:rFonts w:cstheme="minorHAnsi"/>
                          <w:color w:val="000000" w:themeColor="text1"/>
                        </w:rPr>
                        <w:tab/>
                      </w:r>
                      <w:r w:rsidRPr="00811FBE">
                        <w:rPr>
                          <w:rFonts w:cstheme="minorHAnsi"/>
                          <w:color w:val="000000" w:themeColor="text1"/>
                        </w:rPr>
                        <w:t xml:space="preserve">justifient, la suppression des plantations qui ne respectent pas les règles fixées à l'article 45, </w:t>
                      </w:r>
                      <w:r w:rsidR="00A07C21">
                        <w:rPr>
                          <w:rFonts w:cstheme="minorHAnsi"/>
                          <w:color w:val="000000" w:themeColor="text1"/>
                        </w:rPr>
                        <w:tab/>
                      </w:r>
                      <w:r w:rsidRPr="00811FBE">
                        <w:rPr>
                          <w:rFonts w:cstheme="minorHAnsi"/>
                          <w:color w:val="000000" w:themeColor="text1"/>
                        </w:rPr>
                        <w:t>à moins que celles-ci n'aient été plantées depuis plus de vingt ans.</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47 Restrictions dans les plantations (CCS 687, 688) – Branches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 ou la propriétaire d'un fonds peut exiger que les branches d'arbres fruitiers qui </w:t>
                      </w:r>
                      <w:r>
                        <w:rPr>
                          <w:rFonts w:cstheme="minorHAnsi"/>
                          <w:color w:val="000000" w:themeColor="text1"/>
                        </w:rPr>
                        <w:tab/>
                      </w:r>
                      <w:r w:rsidRPr="00C11EAD">
                        <w:rPr>
                          <w:rFonts w:cstheme="minorHAnsi"/>
                          <w:color w:val="000000" w:themeColor="text1"/>
                        </w:rPr>
                        <w:t xml:space="preserve">avancent sur son fonds et lui portent préjudice soient coupées à une hauteur de 4.50 m du </w:t>
                      </w:r>
                      <w:r w:rsidR="00A07C21">
                        <w:rPr>
                          <w:rFonts w:cstheme="minorHAnsi"/>
                          <w:color w:val="000000" w:themeColor="text1"/>
                        </w:rPr>
                        <w:tab/>
                      </w:r>
                      <w:r w:rsidRPr="00C11EAD">
                        <w:rPr>
                          <w:rFonts w:cstheme="minorHAnsi"/>
                          <w:color w:val="000000" w:themeColor="text1"/>
                        </w:rPr>
                        <w:t xml:space="preserve">sol. Il ou elle peut couper les branches et exiger le paiement du travail si, après réclamation, </w:t>
                      </w:r>
                      <w:r w:rsidR="00A07C21">
                        <w:rPr>
                          <w:rFonts w:cstheme="minorHAnsi"/>
                          <w:color w:val="000000" w:themeColor="text1"/>
                        </w:rPr>
                        <w:tab/>
                      </w:r>
                      <w:r w:rsidRPr="00C11EAD">
                        <w:rPr>
                          <w:rFonts w:cstheme="minorHAnsi"/>
                          <w:color w:val="000000" w:themeColor="text1"/>
                        </w:rPr>
                        <w:t>le ou la propriétaire des arbres ne les a pas coupées dans un délai convenable.</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 xml:space="preserve">Les arbres ou branches coupés, arrachés ou brisés par le vent et projetés sur le fonds voisin </w:t>
                      </w:r>
                      <w:r w:rsidR="00A07C21">
                        <w:rPr>
                          <w:rFonts w:cstheme="minorHAnsi"/>
                          <w:color w:val="000000" w:themeColor="text1"/>
                        </w:rPr>
                        <w:tab/>
                      </w:r>
                      <w:r w:rsidRPr="00C11EAD">
                        <w:rPr>
                          <w:rFonts w:cstheme="minorHAnsi"/>
                          <w:color w:val="000000" w:themeColor="text1"/>
                        </w:rPr>
                        <w:t xml:space="preserve">doivent, sur demande, être enlevés incessamment par le ou la propriétaire des arbres, à </w:t>
                      </w:r>
                      <w:r w:rsidR="00A07C21">
                        <w:rPr>
                          <w:rFonts w:cstheme="minorHAnsi"/>
                          <w:color w:val="000000" w:themeColor="text1"/>
                        </w:rPr>
                        <w:tab/>
                      </w:r>
                      <w:r w:rsidRPr="00C11EAD">
                        <w:rPr>
                          <w:rFonts w:cstheme="minorHAnsi"/>
                          <w:color w:val="000000" w:themeColor="text1"/>
                        </w:rPr>
                        <w:t xml:space="preserve">défaut de quoi le ou la propriétaire du fonds voisin peut évacuer les branches et exiger le </w:t>
                      </w:r>
                      <w:r w:rsidR="00A07C21">
                        <w:rPr>
                          <w:rFonts w:cstheme="minorHAnsi"/>
                          <w:color w:val="000000" w:themeColor="text1"/>
                        </w:rPr>
                        <w:tab/>
                      </w:r>
                      <w:r w:rsidRPr="00C11EAD">
                        <w:rPr>
                          <w:rFonts w:cstheme="minorHAnsi"/>
                          <w:color w:val="000000" w:themeColor="text1"/>
                        </w:rPr>
                        <w:t>paiement du travail.</w:t>
                      </w: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A07C21">
                      <w:pPr>
                        <w:tabs>
                          <w:tab w:val="left" w:pos="7938"/>
                        </w:tabs>
                        <w:spacing w:after="120" w:line="240" w:lineRule="auto"/>
                        <w:ind w:right="1038"/>
                        <w:rPr>
                          <w:b/>
                          <w:bCs/>
                          <w:color w:val="000000" w:themeColor="text1"/>
                          <w:u w:color="000000" w:themeColor="text1"/>
                        </w:rPr>
                      </w:pPr>
                    </w:p>
                    <w:p w:rsidR="00C11EAD" w:rsidRPr="00C95583" w:rsidRDefault="00C11EAD" w:rsidP="00811FBE">
                      <w:pPr>
                        <w:tabs>
                          <w:tab w:val="left" w:pos="7938"/>
                        </w:tabs>
                        <w:spacing w:after="120" w:line="240" w:lineRule="auto"/>
                        <w:ind w:right="1037"/>
                        <w:rPr>
                          <w:b/>
                          <w:bCs/>
                          <w:color w:val="000000" w:themeColor="text1"/>
                          <w:u w:color="000000" w:themeColor="text1"/>
                        </w:rPr>
                      </w:pPr>
                    </w:p>
                  </w:txbxContent>
                </v:textbox>
              </v:rect>
            </w:pict>
          </mc:Fallback>
        </mc:AlternateContent>
      </w:r>
      <w:r w:rsidR="00811FBE">
        <w:rPr>
          <w:rFonts w:cstheme="minorHAnsi"/>
          <w:b/>
          <w:u w:val="single"/>
        </w:rPr>
        <w:br w:type="page"/>
      </w:r>
    </w:p>
    <w:p w:rsidR="00C11EAD" w:rsidRDefault="00A07C21">
      <w:pPr>
        <w:rPr>
          <w:rFonts w:cstheme="minorHAnsi"/>
        </w:rPr>
      </w:pPr>
      <w:r>
        <w:rPr>
          <w:rFonts w:cstheme="minorHAnsi"/>
          <w:noProof/>
          <w:lang w:eastAsia="fr-FR"/>
        </w:rPr>
        <w:lastRenderedPageBreak/>
        <mc:AlternateContent>
          <mc:Choice Requires="wps">
            <w:drawing>
              <wp:anchor distT="0" distB="0" distL="114300" distR="114300" simplePos="0" relativeHeight="251689984" behindDoc="0" locked="0" layoutInCell="1" allowOverlap="1">
                <wp:simplePos x="0" y="0"/>
                <wp:positionH relativeFrom="column">
                  <wp:posOffset>643128</wp:posOffset>
                </wp:positionH>
                <wp:positionV relativeFrom="paragraph">
                  <wp:posOffset>-563144</wp:posOffset>
                </wp:positionV>
                <wp:extent cx="6224804" cy="9620885"/>
                <wp:effectExtent l="0" t="0" r="24130" b="18415"/>
                <wp:wrapNone/>
                <wp:docPr id="38" name="Rectangle 38"/>
                <wp:cNvGraphicFramePr/>
                <a:graphic xmlns:a="http://schemas.openxmlformats.org/drawingml/2006/main">
                  <a:graphicData uri="http://schemas.microsoft.com/office/word/2010/wordprocessingShape">
                    <wps:wsp>
                      <wps:cNvSpPr/>
                      <wps:spPr>
                        <a:xfrm>
                          <a:off x="0" y="0"/>
                          <a:ext cx="6224804"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51F9" w:rsidRPr="00C11EAD" w:rsidRDefault="001951F9"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48 Restrictions dans les plantations (CCS 687, 688) – Arbres mitoyens</w:t>
                            </w:r>
                          </w:p>
                          <w:p w:rsidR="001951F9" w:rsidRPr="00C11EAD" w:rsidRDefault="001951F9"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Les arbres sur la ligne séparative appartiennent aux deux propriétaires, dans la </w:t>
                            </w:r>
                            <w:r>
                              <w:rPr>
                                <w:rFonts w:cstheme="minorHAnsi"/>
                                <w:color w:val="000000" w:themeColor="text1"/>
                              </w:rPr>
                              <w:tab/>
                            </w:r>
                            <w:r w:rsidRPr="00C11EAD">
                              <w:rPr>
                                <w:rFonts w:cstheme="minorHAnsi"/>
                                <w:color w:val="000000" w:themeColor="text1"/>
                              </w:rPr>
                              <w:t>proportion selon laquelle le tronc empiète sur l'un et l'autre des fonds.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 xml:space="preserve">Chaque copropriétaire peut requérir que ces arbres soient abattus. Les dispositions de la </w:t>
                            </w:r>
                            <w:r w:rsidR="00A07C21">
                              <w:rPr>
                                <w:rFonts w:cstheme="minorHAnsi"/>
                                <w:color w:val="000000" w:themeColor="text1"/>
                              </w:rPr>
                              <w:tab/>
                            </w:r>
                            <w:r w:rsidRPr="00C11EAD">
                              <w:rPr>
                                <w:rFonts w:cstheme="minorHAnsi"/>
                                <w:color w:val="000000" w:themeColor="text1"/>
                              </w:rPr>
                              <w:t>législation en matière de protection de la nature et du paysage sont réservées.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3</w:t>
                            </w:r>
                            <w:r w:rsidRPr="00C11EAD">
                              <w:rPr>
                                <w:rFonts w:cstheme="minorHAnsi"/>
                                <w:color w:val="000000" w:themeColor="text1"/>
                              </w:rPr>
                              <w:tab/>
                              <w:t>L'arbre abattu est partagé entre les copropriétaires, dans la proportion de leur droit.</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49 Restrictions dans les plantations (CCS 687, 688) – Dégagement des bornes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Tous les bois situés à moins de 50 centimètres de la ligne séparative de deux fonds forestiers </w:t>
                            </w:r>
                            <w:r w:rsidR="00A07C21">
                              <w:rPr>
                                <w:rFonts w:cstheme="minorHAnsi"/>
                                <w:color w:val="000000" w:themeColor="text1"/>
                              </w:rPr>
                              <w:tab/>
                            </w:r>
                            <w:r w:rsidRPr="00C11EAD">
                              <w:rPr>
                                <w:rFonts w:cstheme="minorHAnsi"/>
                                <w:color w:val="000000" w:themeColor="text1"/>
                              </w:rPr>
                              <w:t>doivent être abattus, afin que la vue d'une borne à l'autre soit libre.</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 xml:space="preserve">Si cette obligation n'est pas respectée, après la fixation d'un délai convenable, le ou la </w:t>
                            </w:r>
                            <w:r w:rsidR="00A07C21">
                              <w:rPr>
                                <w:rFonts w:cstheme="minorHAnsi"/>
                                <w:color w:val="000000" w:themeColor="text1"/>
                              </w:rPr>
                              <w:tab/>
                            </w:r>
                            <w:r w:rsidRPr="00C11EAD">
                              <w:rPr>
                                <w:rFonts w:cstheme="minorHAnsi"/>
                                <w:color w:val="000000" w:themeColor="text1"/>
                              </w:rPr>
                              <w:t xml:space="preserve">propriétaire du fonds voisin peut couper les bois et exiger le paiement du travail. Le bois </w:t>
                            </w:r>
                            <w:r w:rsidR="00A07C21">
                              <w:rPr>
                                <w:rFonts w:cstheme="minorHAnsi"/>
                                <w:color w:val="000000" w:themeColor="text1"/>
                              </w:rPr>
                              <w:tab/>
                            </w:r>
                            <w:r w:rsidRPr="00C11EAD">
                              <w:rPr>
                                <w:rFonts w:cstheme="minorHAnsi"/>
                                <w:color w:val="000000" w:themeColor="text1"/>
                              </w:rPr>
                              <w:t>abattu revient au ou à la propriétaire des arbres.</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57 Clôtures (CCS 697) – Principe</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 ou la propriétaire d'un fonds est libre de le clore, sous réserve du passage </w:t>
                            </w:r>
                            <w:r>
                              <w:rPr>
                                <w:rFonts w:cstheme="minorHAnsi"/>
                                <w:color w:val="000000" w:themeColor="text1"/>
                              </w:rPr>
                              <w:tab/>
                            </w:r>
                            <w:r w:rsidRPr="00C11EAD">
                              <w:rPr>
                                <w:rFonts w:cstheme="minorHAnsi"/>
                                <w:color w:val="000000" w:themeColor="text1"/>
                              </w:rPr>
                              <w:t>nécessaire, des droits acquis et des restrictions prescrites par la loi.</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 xml:space="preserve">Le ou la propriétaire d'un pâturage est </w:t>
                            </w:r>
                            <w:proofErr w:type="spellStart"/>
                            <w:r w:rsidRPr="00C11EAD">
                              <w:rPr>
                                <w:rFonts w:cstheme="minorHAnsi"/>
                                <w:color w:val="000000" w:themeColor="text1"/>
                              </w:rPr>
                              <w:t>tenu-e</w:t>
                            </w:r>
                            <w:proofErr w:type="spellEnd"/>
                            <w:r w:rsidRPr="00C11EAD">
                              <w:rPr>
                                <w:rFonts w:cstheme="minorHAnsi"/>
                                <w:color w:val="000000" w:themeColor="text1"/>
                              </w:rPr>
                              <w:t xml:space="preserve"> de le clore de telle manière que le bétail ne </w:t>
                            </w:r>
                            <w:r w:rsidR="00A07C21">
                              <w:rPr>
                                <w:rFonts w:cstheme="minorHAnsi"/>
                                <w:color w:val="000000" w:themeColor="text1"/>
                              </w:rPr>
                              <w:tab/>
                            </w:r>
                            <w:r w:rsidRPr="00C11EAD">
                              <w:rPr>
                                <w:rFonts w:cstheme="minorHAnsi"/>
                                <w:color w:val="000000" w:themeColor="text1"/>
                              </w:rPr>
                              <w:t>puisse pénétrer sur un fonds voisin. Est considéré comme pâturage tout</w:t>
                            </w:r>
                            <w:r>
                              <w:rPr>
                                <w:rFonts w:cstheme="minorHAnsi"/>
                                <w:color w:val="000000" w:themeColor="text1"/>
                              </w:rPr>
                              <w:t xml:space="preserve"> fonds servant </w:t>
                            </w:r>
                            <w:r w:rsidR="00A07C21">
                              <w:rPr>
                                <w:rFonts w:cstheme="minorHAnsi"/>
                                <w:color w:val="000000" w:themeColor="text1"/>
                              </w:rPr>
                              <w:tab/>
                            </w:r>
                            <w:r>
                              <w:rPr>
                                <w:rFonts w:cstheme="minorHAnsi"/>
                                <w:color w:val="000000" w:themeColor="text1"/>
                              </w:rPr>
                              <w:t xml:space="preserve">principalement à </w:t>
                            </w:r>
                            <w:r w:rsidRPr="00C11EAD">
                              <w:rPr>
                                <w:rFonts w:cstheme="minorHAnsi"/>
                                <w:color w:val="000000" w:themeColor="text1"/>
                              </w:rPr>
                              <w:t>faire brouter le bétail laissé en liberté.</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58 Clôtures (CCS 697) – Haies vives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A moins d'entente entre les propriétaires voisins, la haie vive n'est plantée qu'à 60 centimètres de la ligne séparative des fonds. Si elle doit servir de clôture entre deux pâturages, elle peut être plantée dans l'alignement des bornes.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La haie vive ne peut excéder 120 centimètres de hauteur après la tonte, qui doit s'effectuer au moins tous les deux ans ou, si la haie sépare deux pâturages, tous les quatre ans.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3</w:t>
                            </w:r>
                            <w:r w:rsidRPr="00C11EAD">
                              <w:rPr>
                                <w:rFonts w:cstheme="minorHAnsi"/>
                                <w:color w:val="000000" w:themeColor="text1"/>
                              </w:rPr>
                              <w:tab/>
                              <w:t>Le voisin ou la voisine a toujours le droit d'élaguer les branches de la haie qui avancent sur son fonds.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4</w:t>
                            </w:r>
                            <w:r w:rsidRPr="00C11EAD">
                              <w:rPr>
                                <w:rFonts w:cstheme="minorHAnsi"/>
                                <w:color w:val="000000" w:themeColor="text1"/>
                              </w:rPr>
                              <w:tab/>
                              <w:t>La législation sur la mobilité demeure réservée pour les haies vives qui bordent les routes publiques.</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59 Clôtures (CCS 697) – En limites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Toute clôture, hormis la haie vive, peut être établie dans l'alignement des bornes, à condition de ne pas excéder 120 centimètres de hauteur. Si elle doit dépasser ce maximum, elle sera reculée de la distance correspondant au résultat de la différence entre la hauteur maximale autorisée (</w:t>
                            </w:r>
                            <w:r w:rsidRPr="00C11EAD">
                              <w:rPr>
                                <w:color w:val="000000" w:themeColor="text1"/>
                              </w:rPr>
                              <w:t>120 cm</w:t>
                            </w:r>
                            <w:r w:rsidRPr="00C11EAD">
                              <w:rPr>
                                <w:rFonts w:cstheme="minorHAnsi"/>
                                <w:color w:val="000000" w:themeColor="text1"/>
                              </w:rPr>
                              <w:t>) et la hauteur effective de la clôture. Ces restrictions ne concernent pas la clôture des cours, jardins et pâturages, qui peut être surélevée suivant les besoins.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Le voisin ou la voisine acquiert la mitoyenneté de tout ou partie de la clôture en payant la moitié de la valeur de la partie mitoyenne et du sol qu'elle occupe.</w:t>
                            </w:r>
                          </w:p>
                          <w:p w:rsidR="00C11EAD" w:rsidRPr="00C11EAD" w:rsidRDefault="00C11EAD" w:rsidP="00A07C21">
                            <w:pPr>
                              <w:tabs>
                                <w:tab w:val="left" w:pos="284"/>
                              </w:tabs>
                              <w:spacing w:after="120" w:line="240" w:lineRule="auto"/>
                              <w:ind w:left="284" w:right="1038" w:hanging="284"/>
                              <w:jc w:val="both"/>
                              <w:rPr>
                                <w:b/>
                                <w:bCs/>
                                <w:color w:val="000000" w:themeColor="text1"/>
                                <w:u w:color="000000" w:themeColor="text1"/>
                              </w:rPr>
                            </w:pPr>
                            <w:r w:rsidRPr="00C11EAD">
                              <w:rPr>
                                <w:rFonts w:cstheme="minorHAnsi"/>
                                <w:color w:val="000000" w:themeColor="text1"/>
                              </w:rPr>
                              <w:t>3</w:t>
                            </w:r>
                            <w:r w:rsidRPr="00C11EAD">
                              <w:rPr>
                                <w:rFonts w:cstheme="minorHAnsi"/>
                                <w:color w:val="000000" w:themeColor="text1"/>
                              </w:rPr>
                              <w:tab/>
                              <w:t>Le ou la propriétaire d'un fonds attenant à un pâturage, qui convertit son fonds en pâturage, doit acheter la mitoyenneté de la clôture autre qu'une haie vive, au prix d'une équitable estimation.</w:t>
                            </w:r>
                          </w:p>
                          <w:p w:rsidR="00C11EAD" w:rsidRPr="00C11EAD" w:rsidRDefault="00C11EAD" w:rsidP="00C11EAD">
                            <w:pPr>
                              <w:tabs>
                                <w:tab w:val="left" w:pos="7938"/>
                              </w:tabs>
                              <w:spacing w:after="120" w:line="240" w:lineRule="auto"/>
                              <w:ind w:right="1179"/>
                              <w:jc w:val="both"/>
                              <w:rPr>
                                <w:b/>
                                <w:bCs/>
                                <w:color w:val="000000" w:themeColor="text1"/>
                                <w:u w:color="000000" w:themeColor="text1"/>
                              </w:rPr>
                            </w:pPr>
                          </w:p>
                          <w:p w:rsidR="00C11EAD" w:rsidRPr="00C11EAD" w:rsidRDefault="00C11EAD" w:rsidP="00C11EAD">
                            <w:pPr>
                              <w:tabs>
                                <w:tab w:val="left" w:pos="7938"/>
                              </w:tabs>
                              <w:spacing w:after="120" w:line="240" w:lineRule="auto"/>
                              <w:ind w:right="1179"/>
                              <w:jc w:val="both"/>
                              <w:rPr>
                                <w:b/>
                                <w:bCs/>
                                <w:color w:val="000000" w:themeColor="text1"/>
                                <w:u w:color="000000" w:themeColor="text1"/>
                              </w:rPr>
                            </w:pPr>
                          </w:p>
                          <w:p w:rsidR="00C11EAD" w:rsidRPr="00C11EAD" w:rsidRDefault="00C11EAD" w:rsidP="00C11EAD">
                            <w:pPr>
                              <w:tabs>
                                <w:tab w:val="left" w:pos="7938"/>
                              </w:tabs>
                              <w:spacing w:after="120" w:line="240" w:lineRule="auto"/>
                              <w:ind w:right="1179"/>
                              <w:jc w:val="both"/>
                              <w:rPr>
                                <w:b/>
                                <w:bCs/>
                                <w:color w:val="000000" w:themeColor="text1"/>
                                <w:u w:color="000000" w:themeColor="text1"/>
                              </w:rPr>
                            </w:pPr>
                          </w:p>
                          <w:p w:rsidR="00C11EAD" w:rsidRPr="00C11EAD" w:rsidRDefault="00C11EAD" w:rsidP="00C11EAD">
                            <w:pPr>
                              <w:tabs>
                                <w:tab w:val="left" w:pos="7938"/>
                              </w:tabs>
                              <w:spacing w:after="120" w:line="240" w:lineRule="auto"/>
                              <w:ind w:right="1179"/>
                              <w:jc w:val="both"/>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40" style="position:absolute;margin-left:50.65pt;margin-top:-44.35pt;width:490.15pt;height:757.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" fillcolor="#f2f2f2 [3052]" strokecolor="#ededed [662]" strokeweight="1pt">
                <v:textbox>
                  <w:txbxContent>
                    <w:p w:rsidR="001951F9" w:rsidRPr="00C11EAD" w:rsidRDefault="001951F9"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48 Restrictions dans les plantations (CCS 687, 688) – Arbres mitoyens</w:t>
                      </w:r>
                    </w:p>
                    <w:p w:rsidR="001951F9" w:rsidRPr="00C11EAD" w:rsidRDefault="001951F9"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Les arbres sur la ligne séparative appartiennent aux deux propriétaires, dans la </w:t>
                      </w:r>
                      <w:r>
                        <w:rPr>
                          <w:rFonts w:cstheme="minorHAnsi"/>
                          <w:color w:val="000000" w:themeColor="text1"/>
                        </w:rPr>
                        <w:tab/>
                      </w:r>
                      <w:r w:rsidRPr="00C11EAD">
                        <w:rPr>
                          <w:rFonts w:cstheme="minorHAnsi"/>
                          <w:color w:val="000000" w:themeColor="text1"/>
                        </w:rPr>
                        <w:t>proportion selon laquelle le tronc empiète sur l'un et l'autre des fonds.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 xml:space="preserve">Chaque copropriétaire peut requérir que ces arbres soient abattus. Les dispositions de la </w:t>
                      </w:r>
                      <w:r w:rsidR="00A07C21">
                        <w:rPr>
                          <w:rFonts w:cstheme="minorHAnsi"/>
                          <w:color w:val="000000" w:themeColor="text1"/>
                        </w:rPr>
                        <w:tab/>
                      </w:r>
                      <w:r w:rsidRPr="00C11EAD">
                        <w:rPr>
                          <w:rFonts w:cstheme="minorHAnsi"/>
                          <w:color w:val="000000" w:themeColor="text1"/>
                        </w:rPr>
                        <w:t>législation en matière de protection de la nature et du paysage sont réservées.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3</w:t>
                      </w:r>
                      <w:r w:rsidRPr="00C11EAD">
                        <w:rPr>
                          <w:rFonts w:cstheme="minorHAnsi"/>
                          <w:color w:val="000000" w:themeColor="text1"/>
                        </w:rPr>
                        <w:tab/>
                        <w:t>L'arbre abattu est partagé entre les copropriétaires, dans la proportion de leur droit.</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49 Restrictions dans les plantations (CCS 687, 688) – Dégagement des bornes</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Tous les bois situés à moins de 50 centimètres de la ligne séparative de deux fonds forestiers </w:t>
                      </w:r>
                      <w:r w:rsidR="00A07C21">
                        <w:rPr>
                          <w:rFonts w:cstheme="minorHAnsi"/>
                          <w:color w:val="000000" w:themeColor="text1"/>
                        </w:rPr>
                        <w:tab/>
                      </w:r>
                      <w:r w:rsidRPr="00C11EAD">
                        <w:rPr>
                          <w:rFonts w:cstheme="minorHAnsi"/>
                          <w:color w:val="000000" w:themeColor="text1"/>
                        </w:rPr>
                        <w:t>doivent être abattus, afin que la vue d'une borne à l'autre soit libre.</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 xml:space="preserve">Si cette obligation n'est pas respectée, après la fixation d'un délai convenable, le ou la </w:t>
                      </w:r>
                      <w:r w:rsidR="00A07C21">
                        <w:rPr>
                          <w:rFonts w:cstheme="minorHAnsi"/>
                          <w:color w:val="000000" w:themeColor="text1"/>
                        </w:rPr>
                        <w:tab/>
                      </w:r>
                      <w:r w:rsidRPr="00C11EAD">
                        <w:rPr>
                          <w:rFonts w:cstheme="minorHAnsi"/>
                          <w:color w:val="000000" w:themeColor="text1"/>
                        </w:rPr>
                        <w:t xml:space="preserve">propriétaire du fonds voisin peut couper les bois et exiger le paiement du travail. Le bois </w:t>
                      </w:r>
                      <w:r w:rsidR="00A07C21">
                        <w:rPr>
                          <w:rFonts w:cstheme="minorHAnsi"/>
                          <w:color w:val="000000" w:themeColor="text1"/>
                        </w:rPr>
                        <w:tab/>
                      </w:r>
                      <w:r w:rsidRPr="00C11EAD">
                        <w:rPr>
                          <w:rFonts w:cstheme="minorHAnsi"/>
                          <w:color w:val="000000" w:themeColor="text1"/>
                        </w:rPr>
                        <w:t>abattu revient au ou à la propriétaire des arbres.</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57 Clôtures (CCS 697) – Principe</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 ou la propriétaire d'un fonds est libre de le clore, sous réserve du passage </w:t>
                      </w:r>
                      <w:r>
                        <w:rPr>
                          <w:rFonts w:cstheme="minorHAnsi"/>
                          <w:color w:val="000000" w:themeColor="text1"/>
                        </w:rPr>
                        <w:tab/>
                      </w:r>
                      <w:r w:rsidRPr="00C11EAD">
                        <w:rPr>
                          <w:rFonts w:cstheme="minorHAnsi"/>
                          <w:color w:val="000000" w:themeColor="text1"/>
                        </w:rPr>
                        <w:t>nécessaire, des droits acquis et des restrictions prescrites par la loi.</w:t>
                      </w:r>
                    </w:p>
                    <w:p w:rsidR="00C11EAD" w:rsidRPr="00C11EAD" w:rsidRDefault="00C11EAD" w:rsidP="00A07C21">
                      <w:pPr>
                        <w:tabs>
                          <w:tab w:val="left" w:pos="284"/>
                        </w:tabs>
                        <w:spacing w:after="120" w:line="240" w:lineRule="auto"/>
                        <w:ind w:right="1038"/>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 xml:space="preserve">Le ou la propriétaire d'un pâturage est </w:t>
                      </w:r>
                      <w:proofErr w:type="spellStart"/>
                      <w:r w:rsidRPr="00C11EAD">
                        <w:rPr>
                          <w:rFonts w:cstheme="minorHAnsi"/>
                          <w:color w:val="000000" w:themeColor="text1"/>
                        </w:rPr>
                        <w:t>tenu-e</w:t>
                      </w:r>
                      <w:proofErr w:type="spellEnd"/>
                      <w:r w:rsidRPr="00C11EAD">
                        <w:rPr>
                          <w:rFonts w:cstheme="minorHAnsi"/>
                          <w:color w:val="000000" w:themeColor="text1"/>
                        </w:rPr>
                        <w:t xml:space="preserve"> de le clore de telle manière que le bétail ne </w:t>
                      </w:r>
                      <w:r w:rsidR="00A07C21">
                        <w:rPr>
                          <w:rFonts w:cstheme="minorHAnsi"/>
                          <w:color w:val="000000" w:themeColor="text1"/>
                        </w:rPr>
                        <w:tab/>
                      </w:r>
                      <w:r w:rsidRPr="00C11EAD">
                        <w:rPr>
                          <w:rFonts w:cstheme="minorHAnsi"/>
                          <w:color w:val="000000" w:themeColor="text1"/>
                        </w:rPr>
                        <w:t>puisse pénétrer sur un fonds voisin. Est considéré comme pâturage tout</w:t>
                      </w:r>
                      <w:r>
                        <w:rPr>
                          <w:rFonts w:cstheme="minorHAnsi"/>
                          <w:color w:val="000000" w:themeColor="text1"/>
                        </w:rPr>
                        <w:t xml:space="preserve"> fonds servant </w:t>
                      </w:r>
                      <w:r w:rsidR="00A07C21">
                        <w:rPr>
                          <w:rFonts w:cstheme="minorHAnsi"/>
                          <w:color w:val="000000" w:themeColor="text1"/>
                        </w:rPr>
                        <w:tab/>
                      </w:r>
                      <w:r>
                        <w:rPr>
                          <w:rFonts w:cstheme="minorHAnsi"/>
                          <w:color w:val="000000" w:themeColor="text1"/>
                        </w:rPr>
                        <w:t xml:space="preserve">principalement à </w:t>
                      </w:r>
                      <w:r w:rsidRPr="00C11EAD">
                        <w:rPr>
                          <w:rFonts w:cstheme="minorHAnsi"/>
                          <w:color w:val="000000" w:themeColor="text1"/>
                        </w:rPr>
                        <w:t>faire brouter le bétail laissé en liberté.</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58 Clôtures (CCS 697) – Haies vives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A moins d'entente entre les propriétaires voisins, la haie vive n'est plantée qu'à 60 centimètres de la ligne séparative des fonds. Si elle doit servir de clôture entre deux pâturages, elle peut être plantée dans l'alignement des bornes.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La haie vive ne peut excéder 120 centimètres de hauteur après la tonte, qui doit s'effectuer au moins tous les deux ans ou, si la haie sépare deux pâturages, tous les quatre ans.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3</w:t>
                      </w:r>
                      <w:r w:rsidRPr="00C11EAD">
                        <w:rPr>
                          <w:rFonts w:cstheme="minorHAnsi"/>
                          <w:color w:val="000000" w:themeColor="text1"/>
                        </w:rPr>
                        <w:tab/>
                        <w:t>Le voisin ou la voisine a toujours le droit d'élaguer les branches de la haie qui avancent sur son fonds.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4</w:t>
                      </w:r>
                      <w:r w:rsidRPr="00C11EAD">
                        <w:rPr>
                          <w:rFonts w:cstheme="minorHAnsi"/>
                          <w:color w:val="000000" w:themeColor="text1"/>
                        </w:rPr>
                        <w:tab/>
                        <w:t>La législation sur la mobilité demeure réservée pour les haies vives qui bordent les routes publiques.</w:t>
                      </w:r>
                    </w:p>
                    <w:p w:rsidR="00C11EAD" w:rsidRPr="00C11EAD" w:rsidRDefault="00C11EAD" w:rsidP="00A07C21">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59 Clôtures (CCS 697) – En limites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Toute clôture, hormis la haie vive, peut être établie dans l'alignement des bornes, à condition de ne pas excéder 120 centimètres de hauteur. Si elle doit dépasser ce maximum, elle sera reculée de la distance correspondant au résultat de la différence entre la hauteur maximale autorisée (</w:t>
                      </w:r>
                      <w:r w:rsidRPr="00C11EAD">
                        <w:rPr>
                          <w:color w:val="000000" w:themeColor="text1"/>
                        </w:rPr>
                        <w:t>120 cm</w:t>
                      </w:r>
                      <w:r w:rsidRPr="00C11EAD">
                        <w:rPr>
                          <w:rFonts w:cstheme="minorHAnsi"/>
                          <w:color w:val="000000" w:themeColor="text1"/>
                        </w:rPr>
                        <w:t>) et la hauteur effective de la clôture. Ces restrictions ne concernent pas la clôture des cours, jardins et pâturages, qui peut être surélevée suivant les besoins.</w:t>
                      </w:r>
                    </w:p>
                    <w:p w:rsidR="00C11EAD" w:rsidRPr="00C11EAD" w:rsidRDefault="00C11EAD" w:rsidP="00A07C21">
                      <w:pPr>
                        <w:tabs>
                          <w:tab w:val="left" w:pos="284"/>
                        </w:tabs>
                        <w:spacing w:after="120" w:line="240" w:lineRule="auto"/>
                        <w:ind w:left="284" w:right="1038"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Le voisin ou la voisine acquiert la mitoyenneté de tout ou partie de la clôture en payant la moitié de la valeur de la partie mitoyenne et du sol qu'elle occupe.</w:t>
                      </w:r>
                    </w:p>
                    <w:p w:rsidR="00C11EAD" w:rsidRPr="00C11EAD" w:rsidRDefault="00C11EAD" w:rsidP="00A07C21">
                      <w:pPr>
                        <w:tabs>
                          <w:tab w:val="left" w:pos="284"/>
                        </w:tabs>
                        <w:spacing w:after="120" w:line="240" w:lineRule="auto"/>
                        <w:ind w:left="284" w:right="1038" w:hanging="284"/>
                        <w:jc w:val="both"/>
                        <w:rPr>
                          <w:b/>
                          <w:bCs/>
                          <w:color w:val="000000" w:themeColor="text1"/>
                          <w:u w:color="000000" w:themeColor="text1"/>
                        </w:rPr>
                      </w:pPr>
                      <w:r w:rsidRPr="00C11EAD">
                        <w:rPr>
                          <w:rFonts w:cstheme="minorHAnsi"/>
                          <w:color w:val="000000" w:themeColor="text1"/>
                        </w:rPr>
                        <w:t>3</w:t>
                      </w:r>
                      <w:r w:rsidRPr="00C11EAD">
                        <w:rPr>
                          <w:rFonts w:cstheme="minorHAnsi"/>
                          <w:color w:val="000000" w:themeColor="text1"/>
                        </w:rPr>
                        <w:tab/>
                        <w:t>Le ou la propriétaire d'un fonds attenant à un pâturage, qui convertit son fonds en pâturage, doit acheter la mitoyenneté de la clôture autre qu'une haie vive, au prix d'une équitable estimation.</w:t>
                      </w:r>
                    </w:p>
                    <w:p w:rsidR="00C11EAD" w:rsidRPr="00C11EAD" w:rsidRDefault="00C11EAD" w:rsidP="00C11EAD">
                      <w:pPr>
                        <w:tabs>
                          <w:tab w:val="left" w:pos="7938"/>
                        </w:tabs>
                        <w:spacing w:after="120" w:line="240" w:lineRule="auto"/>
                        <w:ind w:right="1179"/>
                        <w:jc w:val="both"/>
                        <w:rPr>
                          <w:b/>
                          <w:bCs/>
                          <w:color w:val="000000" w:themeColor="text1"/>
                          <w:u w:color="000000" w:themeColor="text1"/>
                        </w:rPr>
                      </w:pPr>
                    </w:p>
                    <w:p w:rsidR="00C11EAD" w:rsidRPr="00C11EAD" w:rsidRDefault="00C11EAD" w:rsidP="00C11EAD">
                      <w:pPr>
                        <w:tabs>
                          <w:tab w:val="left" w:pos="7938"/>
                        </w:tabs>
                        <w:spacing w:after="120" w:line="240" w:lineRule="auto"/>
                        <w:ind w:right="1179"/>
                        <w:jc w:val="both"/>
                        <w:rPr>
                          <w:b/>
                          <w:bCs/>
                          <w:color w:val="000000" w:themeColor="text1"/>
                          <w:u w:color="000000" w:themeColor="text1"/>
                        </w:rPr>
                      </w:pPr>
                    </w:p>
                    <w:p w:rsidR="00C11EAD" w:rsidRPr="00C11EAD" w:rsidRDefault="00C11EAD" w:rsidP="00C11EAD">
                      <w:pPr>
                        <w:tabs>
                          <w:tab w:val="left" w:pos="7938"/>
                        </w:tabs>
                        <w:spacing w:after="120" w:line="240" w:lineRule="auto"/>
                        <w:ind w:right="1179"/>
                        <w:jc w:val="both"/>
                        <w:rPr>
                          <w:b/>
                          <w:bCs/>
                          <w:color w:val="000000" w:themeColor="text1"/>
                          <w:u w:color="000000" w:themeColor="text1"/>
                        </w:rPr>
                      </w:pPr>
                    </w:p>
                    <w:p w:rsidR="00C11EAD" w:rsidRPr="00C11EAD" w:rsidRDefault="00C11EAD" w:rsidP="00C11EAD">
                      <w:pPr>
                        <w:tabs>
                          <w:tab w:val="left" w:pos="7938"/>
                        </w:tabs>
                        <w:spacing w:after="120" w:line="240" w:lineRule="auto"/>
                        <w:ind w:right="1179"/>
                        <w:jc w:val="both"/>
                        <w:rPr>
                          <w:b/>
                          <w:bCs/>
                          <w:color w:val="000000" w:themeColor="text1"/>
                          <w:u w:color="000000" w:themeColor="text1"/>
                        </w:rPr>
                      </w:pPr>
                    </w:p>
                  </w:txbxContent>
                </v:textbox>
              </v:rect>
            </w:pict>
          </mc:Fallback>
        </mc:AlternateContent>
      </w:r>
      <w:r w:rsidRPr="00ED2AE7">
        <w:rPr>
          <w:noProof/>
          <w:sz w:val="20"/>
          <w:lang w:eastAsia="fr-FR"/>
        </w:rPr>
        <mc:AlternateContent>
          <mc:Choice Requires="wps">
            <w:drawing>
              <wp:anchor distT="0" distB="0" distL="114300" distR="114300" simplePos="0" relativeHeight="251727872" behindDoc="0" locked="0" layoutInCell="1" allowOverlap="1" wp14:anchorId="0395055E" wp14:editId="06FBAC9C">
                <wp:simplePos x="0" y="0"/>
                <wp:positionH relativeFrom="column">
                  <wp:posOffset>-892455</wp:posOffset>
                </wp:positionH>
                <wp:positionV relativeFrom="paragraph">
                  <wp:posOffset>-563271</wp:posOffset>
                </wp:positionV>
                <wp:extent cx="1536192" cy="9620885"/>
                <wp:effectExtent l="0" t="0" r="26035" b="18415"/>
                <wp:wrapNone/>
                <wp:docPr id="30" name="Rectangle 30"/>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055E" id="Rectangle 30" o:spid="_x0000_s1041" style="position:absolute;margin-left:-70.25pt;margin-top:-44.35pt;width:120.95pt;height:75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" fillcolor="#00b050" strokecolor="#00b050" strokeweight="1pt">
                <v:textbo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v:textbox>
              </v:rect>
            </w:pict>
          </mc:Fallback>
        </mc:AlternateContent>
      </w:r>
      <w:r w:rsidR="00C11EAD">
        <w:rPr>
          <w:rFonts w:cstheme="minorHAnsi"/>
        </w:rPr>
        <w:br w:type="page"/>
      </w:r>
    </w:p>
    <w:p w:rsidR="00C11EAD" w:rsidRDefault="00A07C21">
      <w:pPr>
        <w:rPr>
          <w:rFonts w:cstheme="minorHAnsi"/>
        </w:rPr>
      </w:pPr>
      <w:r>
        <w:rPr>
          <w:rFonts w:cstheme="minorHAnsi"/>
          <w:noProof/>
          <w:lang w:eastAsia="fr-FR"/>
        </w:rPr>
        <w:lastRenderedPageBreak/>
        <mc:AlternateContent>
          <mc:Choice Requires="wps">
            <w:drawing>
              <wp:anchor distT="0" distB="0" distL="114300" distR="114300" simplePos="0" relativeHeight="251694080" behindDoc="0" locked="0" layoutInCell="1" allowOverlap="1">
                <wp:simplePos x="0" y="0"/>
                <wp:positionH relativeFrom="column">
                  <wp:posOffset>643255</wp:posOffset>
                </wp:positionH>
                <wp:positionV relativeFrom="paragraph">
                  <wp:posOffset>-555549</wp:posOffset>
                </wp:positionV>
                <wp:extent cx="6202858" cy="9620885"/>
                <wp:effectExtent l="0" t="0" r="26670" b="18415"/>
                <wp:wrapNone/>
                <wp:docPr id="41" name="Rectangle 41"/>
                <wp:cNvGraphicFramePr/>
                <a:graphic xmlns:a="http://schemas.openxmlformats.org/drawingml/2006/main">
                  <a:graphicData uri="http://schemas.microsoft.com/office/word/2010/wordprocessingShape">
                    <wps:wsp>
                      <wps:cNvSpPr/>
                      <wps:spPr>
                        <a:xfrm>
                          <a:off x="0" y="0"/>
                          <a:ext cx="6202858"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51F9" w:rsidRPr="00C11EAD" w:rsidRDefault="001951F9" w:rsidP="003469AA">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88 Droit transitoire – Plantations existantes</w:t>
                            </w:r>
                          </w:p>
                          <w:p w:rsidR="001951F9" w:rsidRDefault="001951F9" w:rsidP="001951F9">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Les plantations effectuées en conformité avec les règles de l'article 232 de la loi </w:t>
                            </w:r>
                            <w:r>
                              <w:rPr>
                                <w:rFonts w:cstheme="minorHAnsi"/>
                                <w:color w:val="000000" w:themeColor="text1"/>
                              </w:rPr>
                              <w:t>du 22.11.</w:t>
                            </w:r>
                            <w:r w:rsidRPr="00C11EAD">
                              <w:rPr>
                                <w:rFonts w:cstheme="minorHAnsi"/>
                                <w:color w:val="000000" w:themeColor="text1"/>
                              </w:rPr>
                              <w:t>1911 d'application du code civil</w:t>
                            </w:r>
                            <w:r>
                              <w:rPr>
                                <w:rFonts w:cstheme="minorHAnsi"/>
                                <w:color w:val="000000" w:themeColor="text1"/>
                              </w:rPr>
                              <w:t xml:space="preserve"> suisse pour le canton de Fribourg demeurent régies par l’ancien droit.</w:t>
                            </w:r>
                          </w:p>
                          <w:p w:rsid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Les plantations effectuées en violation des règles de l'article 232 précité sont régies par la présente loi. La suppression ou la coupe des arbres ou plantes ne peut toutefois être exigée lorsque les plantations ont été effectuées au moins dix ans avant l'entrée en vigueur de la présente loi.</w:t>
                            </w:r>
                          </w:p>
                          <w:p w:rsidR="00F053CC" w:rsidRPr="003469AA" w:rsidRDefault="00F053CC" w:rsidP="00F053CC">
                            <w:pPr>
                              <w:tabs>
                                <w:tab w:val="left" w:pos="7938"/>
                              </w:tabs>
                              <w:spacing w:after="120" w:line="240" w:lineRule="auto"/>
                              <w:ind w:right="1046"/>
                              <w:jc w:val="both"/>
                              <w:rPr>
                                <w:rFonts w:cstheme="minorHAnsi"/>
                                <w:color w:val="000000" w:themeColor="text1"/>
                                <w:sz w:val="18"/>
                                <w:szCs w:val="18"/>
                              </w:rPr>
                            </w:pPr>
                          </w:p>
                          <w:p w:rsidR="00F053CC" w:rsidRPr="003469AA" w:rsidRDefault="00F053CC" w:rsidP="00F053CC">
                            <w:pPr>
                              <w:pBdr>
                                <w:top w:val="single" w:sz="4" w:space="1" w:color="auto"/>
                              </w:pBdr>
                              <w:tabs>
                                <w:tab w:val="left" w:pos="7938"/>
                              </w:tabs>
                              <w:spacing w:after="120" w:line="240" w:lineRule="auto"/>
                              <w:ind w:right="1046"/>
                              <w:jc w:val="both"/>
                              <w:rPr>
                                <w:rFonts w:cstheme="minorHAnsi"/>
                                <w:color w:val="000000" w:themeColor="text1"/>
                                <w:sz w:val="18"/>
                                <w:szCs w:val="18"/>
                              </w:rPr>
                            </w:pPr>
                          </w:p>
                          <w:p w:rsidR="00C11EAD" w:rsidRPr="00C11EAD" w:rsidRDefault="00C11EAD" w:rsidP="00A07C21">
                            <w:pPr>
                              <w:pStyle w:val="Titre2"/>
                              <w:numPr>
                                <w:ilvl w:val="1"/>
                                <w:numId w:val="7"/>
                              </w:numPr>
                              <w:spacing w:before="480" w:after="240"/>
                              <w:ind w:left="567" w:hanging="567"/>
                              <w:rPr>
                                <w:rFonts w:asciiTheme="minorHAnsi" w:hAnsiTheme="minorHAnsi" w:cstheme="minorHAnsi"/>
                                <w:color w:val="00B030"/>
                              </w:rPr>
                            </w:pPr>
                            <w:bookmarkStart w:id="11" w:name="_Toc156481087"/>
                            <w:r w:rsidRPr="00C11EAD">
                              <w:rPr>
                                <w:rFonts w:asciiTheme="minorHAnsi" w:hAnsiTheme="minorHAnsi" w:cstheme="minorHAnsi"/>
                                <w:color w:val="00B030"/>
                              </w:rPr>
                              <w:t>Loi d’application du code civil suisse p</w:t>
                            </w:r>
                            <w:r w:rsidR="00707669">
                              <w:rPr>
                                <w:rFonts w:asciiTheme="minorHAnsi" w:hAnsiTheme="minorHAnsi" w:cstheme="minorHAnsi"/>
                                <w:color w:val="00B030"/>
                              </w:rPr>
                              <w:t>our le canton de Fribourg du 22.11.</w:t>
                            </w:r>
                            <w:r w:rsidRPr="00C11EAD">
                              <w:rPr>
                                <w:rFonts w:asciiTheme="minorHAnsi" w:hAnsiTheme="minorHAnsi" w:cstheme="minorHAnsi"/>
                                <w:color w:val="00B030"/>
                              </w:rPr>
                              <w:t>1911</w:t>
                            </w:r>
                            <w:bookmarkEnd w:id="11"/>
                          </w:p>
                          <w:p w:rsidR="00C11EAD" w:rsidRPr="00C11EAD" w:rsidRDefault="00C11EAD" w:rsidP="00C11EAD">
                            <w:pPr>
                              <w:spacing w:before="120" w:after="120" w:line="240" w:lineRule="auto"/>
                              <w:ind w:right="1037"/>
                              <w:jc w:val="both"/>
                              <w:rPr>
                                <w:rFonts w:cstheme="minorHAnsi"/>
                                <w:b/>
                                <w:color w:val="000000" w:themeColor="text1"/>
                                <w:u w:val="single"/>
                              </w:rPr>
                            </w:pPr>
                            <w:r w:rsidRPr="00C11EAD">
                              <w:rPr>
                                <w:rFonts w:cstheme="minorHAnsi"/>
                                <w:b/>
                                <w:color w:val="000000" w:themeColor="text1"/>
                                <w:u w:val="single"/>
                              </w:rPr>
                              <w:t>Art. 232 CCS 688 Restrictions dans les plantations</w:t>
                            </w:r>
                          </w:p>
                          <w:p w:rsidR="00C11EAD" w:rsidRPr="00C11EAD" w:rsidRDefault="00C11EAD" w:rsidP="00C11EAD">
                            <w:pPr>
                              <w:tabs>
                                <w:tab w:val="left" w:pos="284"/>
                              </w:tabs>
                              <w:spacing w:after="120" w:line="240" w:lineRule="auto"/>
                              <w:ind w:right="1037"/>
                              <w:jc w:val="both"/>
                              <w:rPr>
                                <w:rFonts w:cstheme="minorHAnsi"/>
                                <w:color w:val="000000" w:themeColor="text1"/>
                              </w:rPr>
                            </w:pPr>
                            <w:r w:rsidRPr="00C11EAD">
                              <w:rPr>
                                <w:rFonts w:cstheme="minorHAnsi"/>
                                <w:color w:val="000000" w:themeColor="text1"/>
                              </w:rPr>
                              <w:t xml:space="preserve">Art. 232 CCS 688 </w:t>
                            </w:r>
                          </w:p>
                          <w:p w:rsidR="00C11EAD" w:rsidRP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Les arbres de haute futaie qui ne sont pas des arbres fruitiers, les noyers et les châtaigniers ne peuvent être plantés à moins de 6 m ; les autres arbres fruitiers, si ce n’est en espalier, ainsi que les arbres forestiers de taillis soumis à une coupe périodique de dix ans, à moins de 3 m ; les arbres soumis à une coupe périodique de quatre ans au plus, tels que saules, peupliers, bouleaux et autres, à moins de 60 cm de la </w:t>
                            </w:r>
                            <w:r w:rsidR="00F053CC">
                              <w:rPr>
                                <w:rFonts w:cstheme="minorHAnsi"/>
                                <w:color w:val="000000" w:themeColor="text1"/>
                              </w:rPr>
                              <w:t>ligne séparative de deux fonds.</w:t>
                            </w:r>
                          </w:p>
                          <w:p w:rsidR="00C11EAD" w:rsidRP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Ces prescriptions ne s’appliquent pas aux arbres situés au bord des forêts, des côtes, des ravins et sur la limi</w:t>
                            </w:r>
                            <w:r w:rsidR="00F053CC">
                              <w:rPr>
                                <w:rFonts w:cstheme="minorHAnsi"/>
                                <w:color w:val="000000" w:themeColor="text1"/>
                              </w:rPr>
                              <w:t>te de deux pâturages alpestres.</w:t>
                            </w:r>
                          </w:p>
                          <w:p w:rsidR="00C11EAD" w:rsidRP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3</w:t>
                            </w:r>
                            <w:r w:rsidRPr="00C11EAD">
                              <w:rPr>
                                <w:rFonts w:cstheme="minorHAnsi"/>
                                <w:color w:val="000000" w:themeColor="text1"/>
                              </w:rPr>
                              <w:tab/>
                              <w:t>Si le fonds voisin est une vigne, tout arbre et toute plante doivent être en principe d’une hauteur inférieure à la distance séparant ledit fond</w:t>
                            </w:r>
                            <w:r w:rsidR="00F053CC">
                              <w:rPr>
                                <w:rFonts w:cstheme="minorHAnsi"/>
                                <w:color w:val="000000" w:themeColor="text1"/>
                              </w:rPr>
                              <w:t>s du lieu de leur implantation.</w:t>
                            </w:r>
                          </w:p>
                          <w:p w:rsidR="00C11EAD" w:rsidRPr="00C11EAD" w:rsidRDefault="00C11EAD" w:rsidP="00C11EAD">
                            <w:pPr>
                              <w:spacing w:before="240" w:after="120" w:line="240" w:lineRule="auto"/>
                              <w:ind w:right="1037"/>
                              <w:jc w:val="both"/>
                              <w:rPr>
                                <w:rFonts w:cstheme="minorHAnsi"/>
                                <w:b/>
                                <w:color w:val="000000" w:themeColor="text1"/>
                                <w:u w:val="single"/>
                              </w:rPr>
                            </w:pPr>
                            <w:r w:rsidRPr="00C11EAD">
                              <w:rPr>
                                <w:rFonts w:cstheme="minorHAnsi"/>
                                <w:b/>
                                <w:color w:val="000000" w:themeColor="text1"/>
                                <w:u w:val="single"/>
                              </w:rPr>
                              <w:t>Art. 233 CCS 688 Restrictions dans les plantations</w:t>
                            </w:r>
                          </w:p>
                          <w:p w:rsidR="00C11EAD" w:rsidRP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Dans le cas de l’article 232 al. 1, le voisin peut exiger la suppression des arbres plantés à une moindre distance, si le propriétaire ne prouve qu’ils sont plantés depuis dix ans. S’ils ont crû spontanément, le voisin peut exiger qu’ils soient arrachés tant qu’ils sont encore susceptibles d’</w:t>
                            </w:r>
                            <w:r>
                              <w:rPr>
                                <w:rFonts w:cstheme="minorHAnsi"/>
                                <w:color w:val="000000" w:themeColor="text1"/>
                              </w:rPr>
                              <w:t xml:space="preserve">être </w:t>
                            </w:r>
                            <w:r w:rsidRPr="00C11EAD">
                              <w:rPr>
                                <w:rFonts w:cstheme="minorHAnsi"/>
                                <w:color w:val="000000" w:themeColor="text1"/>
                              </w:rPr>
                              <w:t>tr</w:t>
                            </w:r>
                            <w:r>
                              <w:rPr>
                                <w:rFonts w:cstheme="minorHAnsi"/>
                                <w:color w:val="000000" w:themeColor="text1"/>
                              </w:rPr>
                              <w:t>ansplantés.</w:t>
                            </w:r>
                          </w:p>
                          <w:p w:rsidR="00C11EAD" w:rsidRPr="00C11EAD" w:rsidRDefault="00C11EAD" w:rsidP="00F053CC">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Dans le cas de l’article 232 al. 3, le voisin peut exiger la suppression ou l’écimage des arbres ou plantes implantés à une moindre distance dans un délai de dix ans dè</w:t>
                            </w:r>
                            <w:r w:rsidR="00F053CC">
                              <w:rPr>
                                <w:rFonts w:cstheme="minorHAnsi"/>
                                <w:color w:val="000000" w:themeColor="text1"/>
                              </w:rPr>
                              <w:t xml:space="preserve">s la fin de l’année où ils ont </w:t>
                            </w:r>
                            <w:r w:rsidRPr="00C11EAD">
                              <w:rPr>
                                <w:rFonts w:cstheme="minorHAnsi"/>
                                <w:color w:val="000000" w:themeColor="text1"/>
                              </w:rPr>
                              <w:t>dépassé la hauteur légale. Si les arbres ou les plantes ont crû spontanément, le voisin peut exiger</w:t>
                            </w:r>
                            <w:r w:rsidR="00F053CC">
                              <w:rPr>
                                <w:rFonts w:cstheme="minorHAnsi"/>
                                <w:color w:val="000000" w:themeColor="text1"/>
                              </w:rPr>
                              <w:t xml:space="preserve"> </w:t>
                            </w:r>
                            <w:r w:rsidRPr="00C11EAD">
                              <w:rPr>
                                <w:rFonts w:cstheme="minorHAnsi"/>
                                <w:color w:val="000000" w:themeColor="text1"/>
                              </w:rPr>
                              <w:t>qu’ils soient arrachés tant qu’ils sont encore su</w:t>
                            </w:r>
                            <w:r w:rsidR="00F053CC">
                              <w:rPr>
                                <w:rFonts w:cstheme="minorHAnsi"/>
                                <w:color w:val="000000" w:themeColor="text1"/>
                              </w:rPr>
                              <w:t>sceptibles d’être transplantés.</w:t>
                            </w:r>
                          </w:p>
                          <w:p w:rsidR="00C11EAD" w:rsidRPr="00C11EAD" w:rsidRDefault="00C11EAD" w:rsidP="00C11EAD">
                            <w:pPr>
                              <w:spacing w:before="240" w:after="120" w:line="240" w:lineRule="auto"/>
                              <w:ind w:right="1037"/>
                              <w:jc w:val="both"/>
                              <w:rPr>
                                <w:rFonts w:cstheme="minorHAnsi"/>
                                <w:b/>
                                <w:color w:val="000000" w:themeColor="text1"/>
                                <w:u w:val="single"/>
                              </w:rPr>
                            </w:pPr>
                            <w:r w:rsidRPr="00C11EAD">
                              <w:rPr>
                                <w:rFonts w:cstheme="minorHAnsi"/>
                                <w:b/>
                                <w:color w:val="000000" w:themeColor="text1"/>
                                <w:u w:val="single"/>
                              </w:rPr>
                              <w:t>Art. 234 CCS 687, 688 Restrictions dans les plantations</w:t>
                            </w:r>
                          </w:p>
                          <w:p w:rsidR="00C11EAD" w:rsidRPr="00C11EAD" w:rsidRDefault="00C11EAD" w:rsidP="00F053CC">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Les branches qui avanceraient sur le fonds du voisin doivent, à sa </w:t>
                            </w:r>
                            <w:r w:rsidR="00F053CC">
                              <w:rPr>
                                <w:rFonts w:cstheme="minorHAnsi"/>
                                <w:color w:val="000000" w:themeColor="text1"/>
                              </w:rPr>
                              <w:t xml:space="preserve">demande, être coupées à 4.50 m </w:t>
                            </w:r>
                            <w:r w:rsidRPr="00C11EAD">
                              <w:rPr>
                                <w:rFonts w:cstheme="minorHAnsi"/>
                                <w:color w:val="000000" w:themeColor="text1"/>
                              </w:rPr>
                              <w:t>du sol s’il s’agit d’arbres fruitiers, à 6 m, s’il s’agit d’arbres de haut</w:t>
                            </w:r>
                            <w:r w:rsidR="00F053CC">
                              <w:rPr>
                                <w:rFonts w:cstheme="minorHAnsi"/>
                                <w:color w:val="000000" w:themeColor="text1"/>
                              </w:rPr>
                              <w:t xml:space="preserve">e futaie autres que des arbres </w:t>
                            </w:r>
                            <w:r w:rsidRPr="00C11EAD">
                              <w:rPr>
                                <w:rFonts w:cstheme="minorHAnsi"/>
                                <w:color w:val="000000" w:themeColor="text1"/>
                              </w:rPr>
                              <w:t>fruitiers et même à toute hauteur si le voisin veut bâtir à cet endroi</w:t>
                            </w:r>
                            <w:r w:rsidR="00F053CC">
                              <w:rPr>
                                <w:rFonts w:cstheme="minorHAnsi"/>
                                <w:color w:val="000000" w:themeColor="text1"/>
                              </w:rPr>
                              <w:t xml:space="preserve">t. Il peut les couper lui-même </w:t>
                            </w:r>
                            <w:r w:rsidRPr="00C11EAD">
                              <w:rPr>
                                <w:rFonts w:cstheme="minorHAnsi"/>
                                <w:color w:val="000000" w:themeColor="text1"/>
                              </w:rPr>
                              <w:t>et les garder si, après réclamation, le propriétaire ne les a pas enl</w:t>
                            </w:r>
                            <w:r w:rsidR="001951F9">
                              <w:rPr>
                                <w:rFonts w:cstheme="minorHAnsi"/>
                                <w:color w:val="000000" w:themeColor="text1"/>
                              </w:rPr>
                              <w:t>evées dans un délai convenable.</w:t>
                            </w:r>
                          </w:p>
                          <w:p w:rsidR="00C11EAD" w:rsidRDefault="00C11EAD" w:rsidP="00F053CC">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Le même droit lui appartient en ce qui concerne les racines qui avancen</w:t>
                            </w:r>
                            <w:r w:rsidR="00F053CC">
                              <w:rPr>
                                <w:rFonts w:cstheme="minorHAnsi"/>
                                <w:color w:val="000000" w:themeColor="text1"/>
                              </w:rPr>
                              <w:t xml:space="preserve">t sur son fonds et lui portent </w:t>
                            </w:r>
                            <w:r w:rsidR="001951F9">
                              <w:rPr>
                                <w:rFonts w:cstheme="minorHAnsi"/>
                                <w:color w:val="000000" w:themeColor="text1"/>
                              </w:rPr>
                              <w:t>préjudice.</w:t>
                            </w:r>
                          </w:p>
                          <w:p w:rsidR="00A07C21" w:rsidRPr="00C11EAD" w:rsidRDefault="00A07C21" w:rsidP="00A07C21">
                            <w:pPr>
                              <w:tabs>
                                <w:tab w:val="left" w:pos="284"/>
                              </w:tabs>
                              <w:spacing w:before="240" w:after="120" w:line="240" w:lineRule="auto"/>
                              <w:ind w:left="284" w:right="1038" w:hanging="284"/>
                              <w:jc w:val="both"/>
                              <w:rPr>
                                <w:rFonts w:cstheme="minorHAnsi"/>
                                <w:color w:val="000000" w:themeColor="text1"/>
                              </w:rPr>
                            </w:pPr>
                            <w:r w:rsidRPr="00C11EAD">
                              <w:rPr>
                                <w:rFonts w:cstheme="minorHAnsi"/>
                                <w:color w:val="000000" w:themeColor="text1"/>
                              </w:rPr>
                              <w:t>3</w:t>
                            </w:r>
                            <w:r w:rsidRPr="00C11EAD">
                              <w:rPr>
                                <w:rFonts w:cstheme="minorHAnsi"/>
                                <w:color w:val="000000" w:themeColor="text1"/>
                              </w:rPr>
                              <w:tab/>
                              <w:t xml:space="preserve">Le voisin peut cueillir tous les fruits des branches qui avancent sur </w:t>
                            </w:r>
                            <w:r>
                              <w:rPr>
                                <w:rFonts w:cstheme="minorHAnsi"/>
                                <w:color w:val="000000" w:themeColor="text1"/>
                              </w:rPr>
                              <w:t xml:space="preserve">son fonds et s’approprier tous </w:t>
                            </w:r>
                            <w:r w:rsidRPr="00C11EAD">
                              <w:rPr>
                                <w:rFonts w:cstheme="minorHAnsi"/>
                                <w:color w:val="000000" w:themeColor="text1"/>
                              </w:rPr>
                              <w:t>ceux qui y tombent.</w:t>
                            </w:r>
                          </w:p>
                          <w:p w:rsidR="00A07C21" w:rsidRPr="003469AA" w:rsidRDefault="00A07C21" w:rsidP="00A07C21">
                            <w:pPr>
                              <w:tabs>
                                <w:tab w:val="left" w:pos="7938"/>
                              </w:tabs>
                              <w:spacing w:after="120" w:line="240" w:lineRule="auto"/>
                              <w:ind w:right="1046"/>
                              <w:jc w:val="both"/>
                              <w:rPr>
                                <w:rFonts w:cstheme="minorHAnsi"/>
                                <w:color w:val="000000" w:themeColor="text1"/>
                                <w:sz w:val="18"/>
                                <w:szCs w:val="18"/>
                              </w:rPr>
                            </w:pPr>
                          </w:p>
                          <w:p w:rsidR="00A07C21" w:rsidRPr="003469AA" w:rsidRDefault="00A07C21" w:rsidP="00A07C21">
                            <w:pPr>
                              <w:pBdr>
                                <w:top w:val="single" w:sz="4" w:space="1" w:color="auto"/>
                              </w:pBdr>
                              <w:tabs>
                                <w:tab w:val="left" w:pos="7938"/>
                              </w:tabs>
                              <w:spacing w:after="120" w:line="240" w:lineRule="auto"/>
                              <w:ind w:right="1046"/>
                              <w:jc w:val="both"/>
                              <w:rPr>
                                <w:rFonts w:cstheme="minorHAnsi"/>
                                <w:color w:val="000000" w:themeColor="text1"/>
                                <w:sz w:val="18"/>
                                <w:szCs w:val="18"/>
                              </w:rPr>
                            </w:pPr>
                          </w:p>
                          <w:p w:rsidR="001951F9" w:rsidRPr="00C11EAD" w:rsidRDefault="001951F9" w:rsidP="00F053CC">
                            <w:pPr>
                              <w:tabs>
                                <w:tab w:val="left" w:pos="284"/>
                              </w:tabs>
                              <w:spacing w:after="120" w:line="240" w:lineRule="auto"/>
                              <w:ind w:left="284" w:right="1037" w:hanging="284"/>
                              <w:jc w:val="both"/>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42" style="position:absolute;margin-left:50.65pt;margin-top:-43.75pt;width:488.4pt;height:757.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" fillcolor="#f2f2f2 [3052]" strokecolor="#ededed [662]" strokeweight="1pt">
                <v:textbox>
                  <w:txbxContent>
                    <w:p w:rsidR="001951F9" w:rsidRPr="00C11EAD" w:rsidRDefault="001951F9" w:rsidP="003469AA">
                      <w:pPr>
                        <w:spacing w:before="240" w:after="120" w:line="240" w:lineRule="auto"/>
                        <w:ind w:right="1038"/>
                        <w:jc w:val="both"/>
                        <w:rPr>
                          <w:rFonts w:cstheme="minorHAnsi"/>
                          <w:b/>
                          <w:color w:val="000000" w:themeColor="text1"/>
                          <w:u w:val="single"/>
                        </w:rPr>
                      </w:pPr>
                      <w:r w:rsidRPr="00C11EAD">
                        <w:rPr>
                          <w:rFonts w:cstheme="minorHAnsi"/>
                          <w:b/>
                          <w:color w:val="000000" w:themeColor="text1"/>
                          <w:u w:val="single"/>
                        </w:rPr>
                        <w:t>Art. 88 Droit transitoire – Plantations existantes</w:t>
                      </w:r>
                    </w:p>
                    <w:p w:rsidR="001951F9" w:rsidRDefault="001951F9" w:rsidP="001951F9">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Les plantations effectuées en conformité avec les règles de l'article 232 de la loi </w:t>
                      </w:r>
                      <w:r>
                        <w:rPr>
                          <w:rFonts w:cstheme="minorHAnsi"/>
                          <w:color w:val="000000" w:themeColor="text1"/>
                        </w:rPr>
                        <w:t>du 22.11.</w:t>
                      </w:r>
                      <w:r w:rsidRPr="00C11EAD">
                        <w:rPr>
                          <w:rFonts w:cstheme="minorHAnsi"/>
                          <w:color w:val="000000" w:themeColor="text1"/>
                        </w:rPr>
                        <w:t>1911 d'application du code civil</w:t>
                      </w:r>
                      <w:r>
                        <w:rPr>
                          <w:rFonts w:cstheme="minorHAnsi"/>
                          <w:color w:val="000000" w:themeColor="text1"/>
                        </w:rPr>
                        <w:t xml:space="preserve"> suisse pour le canton de Fribourg demeurent régies par l’ancien droit.</w:t>
                      </w:r>
                    </w:p>
                    <w:p w:rsid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Les plantations effectuées en violation des règles de l'article 232 précité sont régies par la présente loi. La suppression ou la coupe des arbres ou plantes ne peut toutefois être exigée lorsque les plantations ont été effectuées au moins dix ans avant l'entrée en vigueur de la présente loi.</w:t>
                      </w:r>
                    </w:p>
                    <w:p w:rsidR="00F053CC" w:rsidRPr="003469AA" w:rsidRDefault="00F053CC" w:rsidP="00F053CC">
                      <w:pPr>
                        <w:tabs>
                          <w:tab w:val="left" w:pos="7938"/>
                        </w:tabs>
                        <w:spacing w:after="120" w:line="240" w:lineRule="auto"/>
                        <w:ind w:right="1046"/>
                        <w:jc w:val="both"/>
                        <w:rPr>
                          <w:rFonts w:cstheme="minorHAnsi"/>
                          <w:color w:val="000000" w:themeColor="text1"/>
                          <w:sz w:val="18"/>
                          <w:szCs w:val="18"/>
                        </w:rPr>
                      </w:pPr>
                    </w:p>
                    <w:p w:rsidR="00F053CC" w:rsidRPr="003469AA" w:rsidRDefault="00F053CC" w:rsidP="00F053CC">
                      <w:pPr>
                        <w:pBdr>
                          <w:top w:val="single" w:sz="4" w:space="1" w:color="auto"/>
                        </w:pBdr>
                        <w:tabs>
                          <w:tab w:val="left" w:pos="7938"/>
                        </w:tabs>
                        <w:spacing w:after="120" w:line="240" w:lineRule="auto"/>
                        <w:ind w:right="1046"/>
                        <w:jc w:val="both"/>
                        <w:rPr>
                          <w:rFonts w:cstheme="minorHAnsi"/>
                          <w:color w:val="000000" w:themeColor="text1"/>
                          <w:sz w:val="18"/>
                          <w:szCs w:val="18"/>
                        </w:rPr>
                      </w:pPr>
                    </w:p>
                    <w:p w:rsidR="00C11EAD" w:rsidRPr="00C11EAD" w:rsidRDefault="00C11EAD" w:rsidP="00A07C21">
                      <w:pPr>
                        <w:pStyle w:val="Titre2"/>
                        <w:numPr>
                          <w:ilvl w:val="1"/>
                          <w:numId w:val="7"/>
                        </w:numPr>
                        <w:spacing w:before="480" w:after="240"/>
                        <w:ind w:left="567" w:hanging="567"/>
                        <w:rPr>
                          <w:rFonts w:asciiTheme="minorHAnsi" w:hAnsiTheme="minorHAnsi" w:cstheme="minorHAnsi"/>
                          <w:color w:val="00B030"/>
                        </w:rPr>
                      </w:pPr>
                      <w:bookmarkStart w:id="19" w:name="_Toc156481087"/>
                      <w:r w:rsidRPr="00C11EAD">
                        <w:rPr>
                          <w:rFonts w:asciiTheme="minorHAnsi" w:hAnsiTheme="minorHAnsi" w:cstheme="minorHAnsi"/>
                          <w:color w:val="00B030"/>
                        </w:rPr>
                        <w:t>Loi d’application du code civil suisse p</w:t>
                      </w:r>
                      <w:r w:rsidR="00707669">
                        <w:rPr>
                          <w:rFonts w:asciiTheme="minorHAnsi" w:hAnsiTheme="minorHAnsi" w:cstheme="minorHAnsi"/>
                          <w:color w:val="00B030"/>
                        </w:rPr>
                        <w:t>our le canton de Fribourg du 22.11.</w:t>
                      </w:r>
                      <w:r w:rsidRPr="00C11EAD">
                        <w:rPr>
                          <w:rFonts w:asciiTheme="minorHAnsi" w:hAnsiTheme="minorHAnsi" w:cstheme="minorHAnsi"/>
                          <w:color w:val="00B030"/>
                        </w:rPr>
                        <w:t>1911</w:t>
                      </w:r>
                      <w:bookmarkEnd w:id="19"/>
                    </w:p>
                    <w:p w:rsidR="00C11EAD" w:rsidRPr="00C11EAD" w:rsidRDefault="00C11EAD" w:rsidP="00C11EAD">
                      <w:pPr>
                        <w:spacing w:before="120" w:after="120" w:line="240" w:lineRule="auto"/>
                        <w:ind w:right="1037"/>
                        <w:jc w:val="both"/>
                        <w:rPr>
                          <w:rFonts w:cstheme="minorHAnsi"/>
                          <w:b/>
                          <w:color w:val="000000" w:themeColor="text1"/>
                          <w:u w:val="single"/>
                        </w:rPr>
                      </w:pPr>
                      <w:r w:rsidRPr="00C11EAD">
                        <w:rPr>
                          <w:rFonts w:cstheme="minorHAnsi"/>
                          <w:b/>
                          <w:color w:val="000000" w:themeColor="text1"/>
                          <w:u w:val="single"/>
                        </w:rPr>
                        <w:t>Art. 232 CCS 688 Restrictions dans les plantations</w:t>
                      </w:r>
                    </w:p>
                    <w:p w:rsidR="00C11EAD" w:rsidRPr="00C11EAD" w:rsidRDefault="00C11EAD" w:rsidP="00C11EAD">
                      <w:pPr>
                        <w:tabs>
                          <w:tab w:val="left" w:pos="284"/>
                        </w:tabs>
                        <w:spacing w:after="120" w:line="240" w:lineRule="auto"/>
                        <w:ind w:right="1037"/>
                        <w:jc w:val="both"/>
                        <w:rPr>
                          <w:rFonts w:cstheme="minorHAnsi"/>
                          <w:color w:val="000000" w:themeColor="text1"/>
                        </w:rPr>
                      </w:pPr>
                      <w:r w:rsidRPr="00C11EAD">
                        <w:rPr>
                          <w:rFonts w:cstheme="minorHAnsi"/>
                          <w:color w:val="000000" w:themeColor="text1"/>
                        </w:rPr>
                        <w:t xml:space="preserve">Art. 232 CCS 688 </w:t>
                      </w:r>
                    </w:p>
                    <w:p w:rsidR="00C11EAD" w:rsidRP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Les arbres de haute futaie qui ne sont pas des arbres fruitiers, les noyers et les châtaigniers ne peuvent être plantés à moins de 6 m ; les autres arbres fruitiers, si ce n’est en espalier, ainsi que les arbres forestiers de taillis soumis à une coupe périodique de dix ans, à moins de 3 m ; les arbres soumis à une coupe périodique de quatre ans au plus, tels que saules, peupliers, bouleaux et autres, à moins de 60 cm de la </w:t>
                      </w:r>
                      <w:r w:rsidR="00F053CC">
                        <w:rPr>
                          <w:rFonts w:cstheme="minorHAnsi"/>
                          <w:color w:val="000000" w:themeColor="text1"/>
                        </w:rPr>
                        <w:t>ligne séparative de deux fonds.</w:t>
                      </w:r>
                    </w:p>
                    <w:p w:rsidR="00C11EAD" w:rsidRP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Ces prescriptions ne s’appliquent pas aux arbres situés au bord des forêts, des côtes, des ravins et sur la limi</w:t>
                      </w:r>
                      <w:r w:rsidR="00F053CC">
                        <w:rPr>
                          <w:rFonts w:cstheme="minorHAnsi"/>
                          <w:color w:val="000000" w:themeColor="text1"/>
                        </w:rPr>
                        <w:t>te de deux pâturages alpestres.</w:t>
                      </w:r>
                    </w:p>
                    <w:p w:rsidR="00C11EAD" w:rsidRP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3</w:t>
                      </w:r>
                      <w:r w:rsidRPr="00C11EAD">
                        <w:rPr>
                          <w:rFonts w:cstheme="minorHAnsi"/>
                          <w:color w:val="000000" w:themeColor="text1"/>
                        </w:rPr>
                        <w:tab/>
                        <w:t>Si le fonds voisin est une vigne, tout arbre et toute plante doivent être en principe d’une hauteur inférieure à la distance séparant ledit fond</w:t>
                      </w:r>
                      <w:r w:rsidR="00F053CC">
                        <w:rPr>
                          <w:rFonts w:cstheme="minorHAnsi"/>
                          <w:color w:val="000000" w:themeColor="text1"/>
                        </w:rPr>
                        <w:t>s du lieu de leur implantation.</w:t>
                      </w:r>
                    </w:p>
                    <w:p w:rsidR="00C11EAD" w:rsidRPr="00C11EAD" w:rsidRDefault="00C11EAD" w:rsidP="00C11EAD">
                      <w:pPr>
                        <w:spacing w:before="240" w:after="120" w:line="240" w:lineRule="auto"/>
                        <w:ind w:right="1037"/>
                        <w:jc w:val="both"/>
                        <w:rPr>
                          <w:rFonts w:cstheme="minorHAnsi"/>
                          <w:b/>
                          <w:color w:val="000000" w:themeColor="text1"/>
                          <w:u w:val="single"/>
                        </w:rPr>
                      </w:pPr>
                      <w:r w:rsidRPr="00C11EAD">
                        <w:rPr>
                          <w:rFonts w:cstheme="minorHAnsi"/>
                          <w:b/>
                          <w:color w:val="000000" w:themeColor="text1"/>
                          <w:u w:val="single"/>
                        </w:rPr>
                        <w:t>Art. 233 CCS 688 Restrictions dans les plantations</w:t>
                      </w:r>
                    </w:p>
                    <w:p w:rsidR="00C11EAD" w:rsidRPr="00C11EAD" w:rsidRDefault="00C11EAD" w:rsidP="00C11EAD">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Dans le cas de l’article 232 al. 1, le voisin peut exiger la suppression des arbres plantés à une moindre distance, si le propriétaire ne prouve qu’ils sont plantés depuis dix ans. S’ils ont crû spontanément, le voisin peut exiger qu’ils soient arrachés tant qu’ils sont encore susceptibles d’</w:t>
                      </w:r>
                      <w:r>
                        <w:rPr>
                          <w:rFonts w:cstheme="minorHAnsi"/>
                          <w:color w:val="000000" w:themeColor="text1"/>
                        </w:rPr>
                        <w:t xml:space="preserve">être </w:t>
                      </w:r>
                      <w:r w:rsidRPr="00C11EAD">
                        <w:rPr>
                          <w:rFonts w:cstheme="minorHAnsi"/>
                          <w:color w:val="000000" w:themeColor="text1"/>
                        </w:rPr>
                        <w:t>tr</w:t>
                      </w:r>
                      <w:r>
                        <w:rPr>
                          <w:rFonts w:cstheme="minorHAnsi"/>
                          <w:color w:val="000000" w:themeColor="text1"/>
                        </w:rPr>
                        <w:t>ansplantés.</w:t>
                      </w:r>
                    </w:p>
                    <w:p w:rsidR="00C11EAD" w:rsidRPr="00C11EAD" w:rsidRDefault="00C11EAD" w:rsidP="00F053CC">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Dans le cas de l’article 232 al. 3, le voisin peut exiger la suppression ou l’écimage des arbres ou plantes implantés à une moindre distance dans un délai de dix ans dè</w:t>
                      </w:r>
                      <w:r w:rsidR="00F053CC">
                        <w:rPr>
                          <w:rFonts w:cstheme="minorHAnsi"/>
                          <w:color w:val="000000" w:themeColor="text1"/>
                        </w:rPr>
                        <w:t xml:space="preserve">s la fin de l’année où ils ont </w:t>
                      </w:r>
                      <w:r w:rsidRPr="00C11EAD">
                        <w:rPr>
                          <w:rFonts w:cstheme="minorHAnsi"/>
                          <w:color w:val="000000" w:themeColor="text1"/>
                        </w:rPr>
                        <w:t>dépassé la hauteur légale. Si les arbres ou les plantes ont crû spontanément, le voisin peut exiger</w:t>
                      </w:r>
                      <w:r w:rsidR="00F053CC">
                        <w:rPr>
                          <w:rFonts w:cstheme="minorHAnsi"/>
                          <w:color w:val="000000" w:themeColor="text1"/>
                        </w:rPr>
                        <w:t xml:space="preserve"> </w:t>
                      </w:r>
                      <w:r w:rsidRPr="00C11EAD">
                        <w:rPr>
                          <w:rFonts w:cstheme="minorHAnsi"/>
                          <w:color w:val="000000" w:themeColor="text1"/>
                        </w:rPr>
                        <w:t>qu’ils soient arrachés tant qu’ils sont encore su</w:t>
                      </w:r>
                      <w:r w:rsidR="00F053CC">
                        <w:rPr>
                          <w:rFonts w:cstheme="minorHAnsi"/>
                          <w:color w:val="000000" w:themeColor="text1"/>
                        </w:rPr>
                        <w:t>sceptibles d’être transplantés.</w:t>
                      </w:r>
                    </w:p>
                    <w:p w:rsidR="00C11EAD" w:rsidRPr="00C11EAD" w:rsidRDefault="00C11EAD" w:rsidP="00C11EAD">
                      <w:pPr>
                        <w:spacing w:before="240" w:after="120" w:line="240" w:lineRule="auto"/>
                        <w:ind w:right="1037"/>
                        <w:jc w:val="both"/>
                        <w:rPr>
                          <w:rFonts w:cstheme="minorHAnsi"/>
                          <w:b/>
                          <w:color w:val="000000" w:themeColor="text1"/>
                          <w:u w:val="single"/>
                        </w:rPr>
                      </w:pPr>
                      <w:r w:rsidRPr="00C11EAD">
                        <w:rPr>
                          <w:rFonts w:cstheme="minorHAnsi"/>
                          <w:b/>
                          <w:color w:val="000000" w:themeColor="text1"/>
                          <w:u w:val="single"/>
                        </w:rPr>
                        <w:t>Art. 234 CCS 687, 688 Restrictions dans les plantations</w:t>
                      </w:r>
                    </w:p>
                    <w:p w:rsidR="00C11EAD" w:rsidRPr="00C11EAD" w:rsidRDefault="00C11EAD" w:rsidP="00F053CC">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1</w:t>
                      </w:r>
                      <w:r w:rsidRPr="00C11EAD">
                        <w:rPr>
                          <w:rFonts w:cstheme="minorHAnsi"/>
                          <w:color w:val="000000" w:themeColor="text1"/>
                        </w:rPr>
                        <w:tab/>
                        <w:t xml:space="preserve">Les branches qui avanceraient sur le fonds du voisin doivent, à sa </w:t>
                      </w:r>
                      <w:r w:rsidR="00F053CC">
                        <w:rPr>
                          <w:rFonts w:cstheme="minorHAnsi"/>
                          <w:color w:val="000000" w:themeColor="text1"/>
                        </w:rPr>
                        <w:t xml:space="preserve">demande, être coupées à 4.50 m </w:t>
                      </w:r>
                      <w:r w:rsidRPr="00C11EAD">
                        <w:rPr>
                          <w:rFonts w:cstheme="minorHAnsi"/>
                          <w:color w:val="000000" w:themeColor="text1"/>
                        </w:rPr>
                        <w:t>du sol s’il s’agit d’arbres fruitiers, à 6 m, s’il s’agit d’arbres de haut</w:t>
                      </w:r>
                      <w:r w:rsidR="00F053CC">
                        <w:rPr>
                          <w:rFonts w:cstheme="minorHAnsi"/>
                          <w:color w:val="000000" w:themeColor="text1"/>
                        </w:rPr>
                        <w:t xml:space="preserve">e futaie autres que des arbres </w:t>
                      </w:r>
                      <w:r w:rsidRPr="00C11EAD">
                        <w:rPr>
                          <w:rFonts w:cstheme="minorHAnsi"/>
                          <w:color w:val="000000" w:themeColor="text1"/>
                        </w:rPr>
                        <w:t>fruitiers et même à toute hauteur si le voisin veut bâtir à cet endroi</w:t>
                      </w:r>
                      <w:r w:rsidR="00F053CC">
                        <w:rPr>
                          <w:rFonts w:cstheme="minorHAnsi"/>
                          <w:color w:val="000000" w:themeColor="text1"/>
                        </w:rPr>
                        <w:t xml:space="preserve">t. Il peut les couper lui-même </w:t>
                      </w:r>
                      <w:r w:rsidRPr="00C11EAD">
                        <w:rPr>
                          <w:rFonts w:cstheme="minorHAnsi"/>
                          <w:color w:val="000000" w:themeColor="text1"/>
                        </w:rPr>
                        <w:t>et les garder si, après réclamation, le propriétaire ne les a pas enl</w:t>
                      </w:r>
                      <w:r w:rsidR="001951F9">
                        <w:rPr>
                          <w:rFonts w:cstheme="minorHAnsi"/>
                          <w:color w:val="000000" w:themeColor="text1"/>
                        </w:rPr>
                        <w:t>evées dans un délai convenable.</w:t>
                      </w:r>
                    </w:p>
                    <w:p w:rsidR="00C11EAD" w:rsidRDefault="00C11EAD" w:rsidP="00F053CC">
                      <w:pPr>
                        <w:tabs>
                          <w:tab w:val="left" w:pos="284"/>
                        </w:tabs>
                        <w:spacing w:after="120" w:line="240" w:lineRule="auto"/>
                        <w:ind w:left="284" w:right="1037" w:hanging="284"/>
                        <w:jc w:val="both"/>
                        <w:rPr>
                          <w:rFonts w:cstheme="minorHAnsi"/>
                          <w:color w:val="000000" w:themeColor="text1"/>
                        </w:rPr>
                      </w:pPr>
                      <w:r w:rsidRPr="00C11EAD">
                        <w:rPr>
                          <w:rFonts w:cstheme="minorHAnsi"/>
                          <w:color w:val="000000" w:themeColor="text1"/>
                        </w:rPr>
                        <w:t>2</w:t>
                      </w:r>
                      <w:r w:rsidRPr="00C11EAD">
                        <w:rPr>
                          <w:rFonts w:cstheme="minorHAnsi"/>
                          <w:color w:val="000000" w:themeColor="text1"/>
                        </w:rPr>
                        <w:tab/>
                        <w:t>Le même droit lui appartient en ce qui concerne les racines qui avancen</w:t>
                      </w:r>
                      <w:r w:rsidR="00F053CC">
                        <w:rPr>
                          <w:rFonts w:cstheme="minorHAnsi"/>
                          <w:color w:val="000000" w:themeColor="text1"/>
                        </w:rPr>
                        <w:t xml:space="preserve">t sur son fonds et lui portent </w:t>
                      </w:r>
                      <w:r w:rsidR="001951F9">
                        <w:rPr>
                          <w:rFonts w:cstheme="minorHAnsi"/>
                          <w:color w:val="000000" w:themeColor="text1"/>
                        </w:rPr>
                        <w:t>préjudice.</w:t>
                      </w:r>
                    </w:p>
                    <w:p w:rsidR="00A07C21" w:rsidRPr="00C11EAD" w:rsidRDefault="00A07C21" w:rsidP="00A07C21">
                      <w:pPr>
                        <w:tabs>
                          <w:tab w:val="left" w:pos="284"/>
                        </w:tabs>
                        <w:spacing w:before="240" w:after="120" w:line="240" w:lineRule="auto"/>
                        <w:ind w:left="284" w:right="1038" w:hanging="284"/>
                        <w:jc w:val="both"/>
                        <w:rPr>
                          <w:rFonts w:cstheme="minorHAnsi"/>
                          <w:color w:val="000000" w:themeColor="text1"/>
                        </w:rPr>
                      </w:pPr>
                      <w:r w:rsidRPr="00C11EAD">
                        <w:rPr>
                          <w:rFonts w:cstheme="minorHAnsi"/>
                          <w:color w:val="000000" w:themeColor="text1"/>
                        </w:rPr>
                        <w:t>3</w:t>
                      </w:r>
                      <w:r w:rsidRPr="00C11EAD">
                        <w:rPr>
                          <w:rFonts w:cstheme="minorHAnsi"/>
                          <w:color w:val="000000" w:themeColor="text1"/>
                        </w:rPr>
                        <w:tab/>
                        <w:t xml:space="preserve">Le voisin peut cueillir tous les fruits des branches qui avancent sur </w:t>
                      </w:r>
                      <w:r>
                        <w:rPr>
                          <w:rFonts w:cstheme="minorHAnsi"/>
                          <w:color w:val="000000" w:themeColor="text1"/>
                        </w:rPr>
                        <w:t xml:space="preserve">son fonds et s’approprier tous </w:t>
                      </w:r>
                      <w:r w:rsidRPr="00C11EAD">
                        <w:rPr>
                          <w:rFonts w:cstheme="minorHAnsi"/>
                          <w:color w:val="000000" w:themeColor="text1"/>
                        </w:rPr>
                        <w:t>ceux qui y tombent.</w:t>
                      </w:r>
                    </w:p>
                    <w:p w:rsidR="00A07C21" w:rsidRPr="003469AA" w:rsidRDefault="00A07C21" w:rsidP="00A07C21">
                      <w:pPr>
                        <w:tabs>
                          <w:tab w:val="left" w:pos="7938"/>
                        </w:tabs>
                        <w:spacing w:after="120" w:line="240" w:lineRule="auto"/>
                        <w:ind w:right="1046"/>
                        <w:jc w:val="both"/>
                        <w:rPr>
                          <w:rFonts w:cstheme="minorHAnsi"/>
                          <w:color w:val="000000" w:themeColor="text1"/>
                          <w:sz w:val="18"/>
                          <w:szCs w:val="18"/>
                        </w:rPr>
                      </w:pPr>
                    </w:p>
                    <w:p w:rsidR="00A07C21" w:rsidRPr="003469AA" w:rsidRDefault="00A07C21" w:rsidP="00A07C21">
                      <w:pPr>
                        <w:pBdr>
                          <w:top w:val="single" w:sz="4" w:space="1" w:color="auto"/>
                        </w:pBdr>
                        <w:tabs>
                          <w:tab w:val="left" w:pos="7938"/>
                        </w:tabs>
                        <w:spacing w:after="120" w:line="240" w:lineRule="auto"/>
                        <w:ind w:right="1046"/>
                        <w:jc w:val="both"/>
                        <w:rPr>
                          <w:rFonts w:cstheme="minorHAnsi"/>
                          <w:color w:val="000000" w:themeColor="text1"/>
                          <w:sz w:val="18"/>
                          <w:szCs w:val="18"/>
                        </w:rPr>
                      </w:pPr>
                    </w:p>
                    <w:p w:rsidR="001951F9" w:rsidRPr="00C11EAD" w:rsidRDefault="001951F9" w:rsidP="00F053CC">
                      <w:pPr>
                        <w:tabs>
                          <w:tab w:val="left" w:pos="284"/>
                        </w:tabs>
                        <w:spacing w:after="120" w:line="240" w:lineRule="auto"/>
                        <w:ind w:left="284" w:right="1037" w:hanging="284"/>
                        <w:jc w:val="both"/>
                        <w:rPr>
                          <w:rFonts w:cstheme="minorHAnsi"/>
                          <w:color w:val="000000" w:themeColor="text1"/>
                        </w:rPr>
                      </w:pPr>
                    </w:p>
                  </w:txbxContent>
                </v:textbox>
              </v:rect>
            </w:pict>
          </mc:Fallback>
        </mc:AlternateContent>
      </w:r>
      <w:r w:rsidRPr="00ED2AE7">
        <w:rPr>
          <w:noProof/>
          <w:sz w:val="20"/>
          <w:lang w:eastAsia="fr-FR"/>
        </w:rPr>
        <mc:AlternateContent>
          <mc:Choice Requires="wps">
            <w:drawing>
              <wp:anchor distT="0" distB="0" distL="114300" distR="114300" simplePos="0" relativeHeight="251729920" behindDoc="0" locked="0" layoutInCell="1" allowOverlap="1" wp14:anchorId="0395055E" wp14:editId="06FBAC9C">
                <wp:simplePos x="0" y="0"/>
                <wp:positionH relativeFrom="column">
                  <wp:posOffset>-892454</wp:posOffset>
                </wp:positionH>
                <wp:positionV relativeFrom="paragraph">
                  <wp:posOffset>-563271</wp:posOffset>
                </wp:positionV>
                <wp:extent cx="1536192" cy="9620885"/>
                <wp:effectExtent l="0" t="0" r="26035" b="18415"/>
                <wp:wrapNone/>
                <wp:docPr id="35" name="Rectangle 35"/>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055E" id="Rectangle 35" o:spid="_x0000_s1043" style="position:absolute;margin-left:-70.25pt;margin-top:-44.35pt;width:120.95pt;height:75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" fillcolor="#00b050" strokecolor="#00b050" strokeweight="1pt">
                <v:textbo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v:textbox>
              </v:rect>
            </w:pict>
          </mc:Fallback>
        </mc:AlternateContent>
      </w:r>
      <w:r w:rsidR="00C11EAD">
        <w:rPr>
          <w:rFonts w:cstheme="minorHAnsi"/>
        </w:rPr>
        <w:br w:type="page"/>
      </w:r>
    </w:p>
    <w:bookmarkStart w:id="12" w:name="_Toc156467547"/>
    <w:p w:rsidR="00F053CC" w:rsidRDefault="00A07C21">
      <w:pPr>
        <w:rPr>
          <w:rFonts w:eastAsia="Times New Roman" w:cstheme="minorHAnsi"/>
          <w:b/>
          <w:color w:val="00B050"/>
          <w:sz w:val="24"/>
          <w:szCs w:val="24"/>
          <w:highlight w:val="lightGray"/>
          <w:lang w:eastAsia="fr-FR"/>
        </w:rPr>
      </w:pPr>
      <w:r>
        <w:rPr>
          <w:rFonts w:cstheme="minorHAnsi"/>
          <w:noProof/>
          <w:color w:val="00B050"/>
          <w:lang w:eastAsia="fr-FR"/>
        </w:rPr>
        <w:lastRenderedPageBreak/>
        <mc:AlternateContent>
          <mc:Choice Requires="wps">
            <w:drawing>
              <wp:anchor distT="0" distB="0" distL="114300" distR="114300" simplePos="0" relativeHeight="251698176" behindDoc="0" locked="0" layoutInCell="1" allowOverlap="1">
                <wp:simplePos x="0" y="0"/>
                <wp:positionH relativeFrom="column">
                  <wp:posOffset>650748</wp:posOffset>
                </wp:positionH>
                <wp:positionV relativeFrom="paragraph">
                  <wp:posOffset>-555549</wp:posOffset>
                </wp:positionV>
                <wp:extent cx="6099963" cy="9620885"/>
                <wp:effectExtent l="0" t="0" r="15240" b="18415"/>
                <wp:wrapNone/>
                <wp:docPr id="44" name="Rectangle 44"/>
                <wp:cNvGraphicFramePr/>
                <a:graphic xmlns:a="http://schemas.openxmlformats.org/drawingml/2006/main">
                  <a:graphicData uri="http://schemas.microsoft.com/office/word/2010/wordprocessingShape">
                    <wps:wsp>
                      <wps:cNvSpPr/>
                      <wps:spPr>
                        <a:xfrm>
                          <a:off x="0" y="0"/>
                          <a:ext cx="6099963"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53CC" w:rsidRPr="00F053CC" w:rsidRDefault="00F053CC" w:rsidP="00A07C21">
                            <w:pPr>
                              <w:pStyle w:val="Titre2"/>
                              <w:numPr>
                                <w:ilvl w:val="1"/>
                                <w:numId w:val="7"/>
                              </w:numPr>
                              <w:spacing w:before="240" w:after="240"/>
                              <w:ind w:left="567" w:hanging="567"/>
                              <w:rPr>
                                <w:rFonts w:asciiTheme="minorHAnsi" w:hAnsiTheme="minorHAnsi" w:cstheme="minorHAnsi"/>
                                <w:color w:val="00B030"/>
                              </w:rPr>
                            </w:pPr>
                            <w:bookmarkStart w:id="13" w:name="_Toc156481088"/>
                            <w:r w:rsidRPr="00F053CC">
                              <w:rPr>
                                <w:rFonts w:asciiTheme="minorHAnsi" w:hAnsiTheme="minorHAnsi" w:cstheme="minorHAnsi"/>
                                <w:color w:val="00B030"/>
                              </w:rPr>
                              <w:t>Loi sur la protection de la nature et du paysage (</w:t>
                            </w:r>
                            <w:proofErr w:type="spellStart"/>
                            <w:r w:rsidRPr="00F053CC">
                              <w:rPr>
                                <w:rFonts w:asciiTheme="minorHAnsi" w:hAnsiTheme="minorHAnsi" w:cstheme="minorHAnsi"/>
                                <w:color w:val="00B030"/>
                              </w:rPr>
                              <w:t>LPNat</w:t>
                            </w:r>
                            <w:proofErr w:type="spellEnd"/>
                            <w:r w:rsidRPr="00F053CC">
                              <w:rPr>
                                <w:rFonts w:asciiTheme="minorHAnsi" w:hAnsiTheme="minorHAnsi" w:cstheme="minorHAnsi"/>
                                <w:color w:val="00B030"/>
                              </w:rPr>
                              <w:t>) du 12.09.2012</w:t>
                            </w:r>
                            <w:bookmarkEnd w:id="13"/>
                          </w:p>
                          <w:p w:rsidR="00F053CC" w:rsidRPr="00F053CC" w:rsidRDefault="00F053CC" w:rsidP="00F053CC">
                            <w:pPr>
                              <w:spacing w:before="120" w:after="120" w:line="240" w:lineRule="auto"/>
                              <w:ind w:right="902"/>
                              <w:jc w:val="both"/>
                              <w:rPr>
                                <w:rFonts w:cstheme="minorHAnsi"/>
                                <w:b/>
                                <w:color w:val="000000" w:themeColor="text1"/>
                                <w:u w:val="single"/>
                              </w:rPr>
                            </w:pPr>
                            <w:r w:rsidRPr="00F053CC">
                              <w:rPr>
                                <w:rFonts w:cstheme="minorHAnsi"/>
                                <w:b/>
                                <w:color w:val="000000" w:themeColor="text1"/>
                                <w:u w:val="single"/>
                              </w:rPr>
                              <w:t>Art. 20 Dérogations aux mesures de protection</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1</w:t>
                            </w:r>
                            <w:r w:rsidRPr="00F053CC">
                              <w:rPr>
                                <w:rFonts w:cstheme="minorHAnsi"/>
                                <w:color w:val="000000" w:themeColor="text1"/>
                              </w:rPr>
                              <w:tab/>
                              <w:t>Lorsque, tous les intérêts pris en compte, il est impossible d'éviter des atteintes d'ordre technique aux biotopes dignes de protection, des dérogations aux mesures de protection peuvent être accordées.</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2</w:t>
                            </w:r>
                            <w:r w:rsidRPr="00F053CC">
                              <w:rPr>
                                <w:rFonts w:cstheme="minorHAnsi"/>
                                <w:color w:val="000000" w:themeColor="text1"/>
                              </w:rPr>
                              <w:tab/>
                              <w:t>L'octroi des dérogations est subordonné à l'adoption de mesures particulières permettant d'assurer la meilleure protection possible, la reconstitution ou, à défaut, le remplacement du biotope concerné ; si, exceptionnellement, la reconstitution et le remplacement se révèlent impossibles, ils sont remplacés par le versement d'une somme d'argent d'un montant correspondant à leur coût présumable.</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3</w:t>
                            </w:r>
                            <w:r w:rsidRPr="00F053CC">
                              <w:rPr>
                                <w:rFonts w:cstheme="minorHAnsi"/>
                                <w:color w:val="000000" w:themeColor="text1"/>
                              </w:rPr>
                              <w:tab/>
                              <w:t>Les dérogations sont accordées et les mesures particulières sont fixées par l'autorité cantonale compétente.</w:t>
                            </w:r>
                          </w:p>
                          <w:p w:rsidR="00F053CC" w:rsidRPr="00F053CC" w:rsidRDefault="00F053CC" w:rsidP="00F053CC">
                            <w:pPr>
                              <w:spacing w:before="240" w:after="120" w:line="240" w:lineRule="auto"/>
                              <w:ind w:right="902"/>
                              <w:jc w:val="both"/>
                              <w:rPr>
                                <w:rFonts w:cstheme="minorHAnsi"/>
                                <w:b/>
                                <w:color w:val="000000" w:themeColor="text1"/>
                                <w:u w:val="single"/>
                              </w:rPr>
                            </w:pPr>
                            <w:r w:rsidRPr="00F053CC">
                              <w:rPr>
                                <w:rFonts w:cstheme="minorHAnsi"/>
                                <w:b/>
                                <w:color w:val="000000" w:themeColor="text1"/>
                                <w:u w:val="single"/>
                              </w:rPr>
                              <w:t>Art. 22 Boisements hors-forêt</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1</w:t>
                            </w:r>
                            <w:r w:rsidRPr="00F053CC">
                              <w:rPr>
                                <w:rFonts w:cstheme="minorHAnsi"/>
                                <w:color w:val="000000" w:themeColor="text1"/>
                              </w:rPr>
                              <w:tab/>
                              <w:t>Les boisements hors-forêt, tels haies, bosquets, cordons boisés, alignements d'arbres et grands arbres isolés, ne peuvent pas être supprimés lorsqu'ils sont situés hors zone à bâtir, qu'ils sont adaptés aux conditions locales et qu'ils revêtent un intérêt écologique ou paysager. Cette interdiction ne concerne pas les boisements hors-forêt situés en zone alpestre.</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2</w:t>
                            </w:r>
                            <w:r w:rsidRPr="00F053CC">
                              <w:rPr>
                                <w:rFonts w:cstheme="minorHAnsi"/>
                                <w:color w:val="000000" w:themeColor="text1"/>
                              </w:rPr>
                              <w:tab/>
                              <w:t>Les autres mesures de protection des boisements hors-forêt incombent aux communes ; leur entretien périodique reste cependant de la responsabilité des propriétaires des fonds concernés.</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3</w:t>
                            </w:r>
                            <w:r w:rsidRPr="00F053CC">
                              <w:rPr>
                                <w:rFonts w:cstheme="minorHAnsi"/>
                                <w:color w:val="000000" w:themeColor="text1"/>
                              </w:rPr>
                              <w:tab/>
                              <w:t>Les dérogations à la protection découlant de l'alinéa 1 ou aux mesures prises en application de l'alinéa 2 sont octroyées conformément à l'article 20 ; les décisions y relatives sont toutefois délivrées par la commune.</w:t>
                            </w:r>
                          </w:p>
                          <w:p w:rsidR="00F053CC" w:rsidRPr="003469AA" w:rsidRDefault="00F053CC" w:rsidP="00F053CC">
                            <w:pPr>
                              <w:tabs>
                                <w:tab w:val="left" w:pos="7938"/>
                              </w:tabs>
                              <w:spacing w:after="120" w:line="240" w:lineRule="auto"/>
                              <w:ind w:right="1046"/>
                              <w:jc w:val="both"/>
                              <w:rPr>
                                <w:rFonts w:cstheme="minorHAnsi"/>
                                <w:color w:val="000000" w:themeColor="text1"/>
                                <w:sz w:val="18"/>
                                <w:szCs w:val="18"/>
                              </w:rPr>
                            </w:pPr>
                          </w:p>
                          <w:p w:rsidR="00F053CC" w:rsidRPr="003469AA" w:rsidRDefault="00F053CC" w:rsidP="00F053CC">
                            <w:pPr>
                              <w:pBdr>
                                <w:top w:val="single" w:sz="4" w:space="1" w:color="auto"/>
                              </w:pBdr>
                              <w:tabs>
                                <w:tab w:val="left" w:pos="7938"/>
                              </w:tabs>
                              <w:spacing w:after="120" w:line="240" w:lineRule="auto"/>
                              <w:ind w:right="1046"/>
                              <w:jc w:val="both"/>
                              <w:rPr>
                                <w:rFonts w:cstheme="minorHAnsi"/>
                                <w:color w:val="000000" w:themeColor="text1"/>
                                <w:sz w:val="18"/>
                                <w:szCs w:val="18"/>
                              </w:rPr>
                            </w:pPr>
                          </w:p>
                          <w:p w:rsidR="00F053CC" w:rsidRPr="00F053CC" w:rsidRDefault="00F053CC" w:rsidP="00A07C21">
                            <w:pPr>
                              <w:pStyle w:val="Titre2"/>
                              <w:numPr>
                                <w:ilvl w:val="1"/>
                                <w:numId w:val="7"/>
                              </w:numPr>
                              <w:spacing w:before="480" w:after="240"/>
                              <w:ind w:left="567" w:right="792" w:hanging="567"/>
                              <w:rPr>
                                <w:rFonts w:asciiTheme="minorHAnsi" w:hAnsiTheme="minorHAnsi" w:cstheme="minorHAnsi"/>
                                <w:color w:val="00B030"/>
                              </w:rPr>
                            </w:pPr>
                            <w:bookmarkStart w:id="14" w:name="_Toc156481089"/>
                            <w:r w:rsidRPr="00F053CC">
                              <w:rPr>
                                <w:rFonts w:asciiTheme="minorHAnsi" w:hAnsiTheme="minorHAnsi" w:cstheme="minorHAnsi"/>
                                <w:color w:val="00B030"/>
                              </w:rPr>
                              <w:t>Règlement d'exécution de la loi sur l'aménagement du territoire et les constructions (ReLATeC) du 01.12.2009</w:t>
                            </w:r>
                            <w:bookmarkEnd w:id="14"/>
                          </w:p>
                          <w:p w:rsidR="00F053CC" w:rsidRPr="00F053CC" w:rsidRDefault="00F053CC" w:rsidP="00F053CC">
                            <w:pPr>
                              <w:spacing w:before="120" w:after="120" w:line="240" w:lineRule="auto"/>
                              <w:ind w:right="902"/>
                              <w:jc w:val="both"/>
                              <w:rPr>
                                <w:rFonts w:cstheme="minorHAnsi"/>
                                <w:b/>
                                <w:color w:val="000000" w:themeColor="text1"/>
                                <w:u w:val="single"/>
                              </w:rPr>
                            </w:pPr>
                            <w:r w:rsidRPr="00F053CC">
                              <w:rPr>
                                <w:rFonts w:cstheme="minorHAnsi"/>
                                <w:b/>
                                <w:color w:val="000000" w:themeColor="text1"/>
                                <w:u w:val="single"/>
                              </w:rPr>
                              <w:t>Art. 59 Talus</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1</w:t>
                            </w:r>
                            <w:r w:rsidRPr="00F053CC">
                              <w:rPr>
                                <w:rFonts w:cstheme="minorHAnsi"/>
                                <w:color w:val="000000" w:themeColor="text1"/>
                              </w:rPr>
                              <w:tab/>
                              <w:t>Les talus ne peuvent pas dépasser une ligne correspondant à un rapport de 2:</w:t>
                            </w:r>
                            <w:r>
                              <w:rPr>
                                <w:rFonts w:cstheme="minorHAnsi"/>
                                <w:color w:val="000000" w:themeColor="text1"/>
                              </w:rPr>
                              <w:t>3 (2 </w:t>
                            </w:r>
                            <w:r w:rsidRPr="00F053CC">
                              <w:rPr>
                                <w:rFonts w:cstheme="minorHAnsi"/>
                                <w:color w:val="000000" w:themeColor="text1"/>
                              </w:rPr>
                              <w:t>= hauteur, 3  =  longueur) et tirée depuis la bordure de la propriété à partir so</w:t>
                            </w:r>
                            <w:r w:rsidR="0018009A">
                              <w:rPr>
                                <w:rFonts w:cstheme="minorHAnsi"/>
                                <w:color w:val="000000" w:themeColor="text1"/>
                              </w:rPr>
                              <w:t xml:space="preserve">it du terrain naturel, soit du </w:t>
                            </w:r>
                            <w:r w:rsidRPr="00F053CC">
                              <w:rPr>
                                <w:rFonts w:cstheme="minorHAnsi"/>
                                <w:color w:val="000000" w:themeColor="text1"/>
                              </w:rPr>
                              <w:t>sommet du mur de soutènement pour les talus montants, ou du pied de ce mur pour les talus descendants (annexe 2, figures 1 à 3). Les dispositions de la législation sur les routes relatives aux fonds voisins sont réservées.</w:t>
                            </w:r>
                          </w:p>
                          <w:p w:rsidR="00F053CC" w:rsidRPr="00C11EAD" w:rsidRDefault="00F053CC" w:rsidP="003469AA">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2</w:t>
                            </w:r>
                            <w:r w:rsidRPr="00F053CC">
                              <w:rPr>
                                <w:rFonts w:cstheme="minorHAnsi"/>
                                <w:color w:val="000000" w:themeColor="text1"/>
                              </w:rPr>
                              <w:tab/>
                              <w:t>Les particuliers peuvent convenir de déroger par écrit à cette prescription, moyennant la mise en œuvre de mesures constructives assurant la stabilité du talus.</w:t>
                            </w:r>
                          </w:p>
                          <w:p w:rsidR="00F053CC" w:rsidRPr="00C11EAD" w:rsidRDefault="00F053CC" w:rsidP="00F053CC">
                            <w:pPr>
                              <w:tabs>
                                <w:tab w:val="left" w:pos="7938"/>
                              </w:tabs>
                              <w:spacing w:after="120" w:line="240" w:lineRule="auto"/>
                              <w:ind w:right="902"/>
                              <w:jc w:val="both"/>
                              <w:rPr>
                                <w:b/>
                                <w:bCs/>
                                <w:color w:val="000000" w:themeColor="text1"/>
                                <w:u w:color="000000" w:themeColor="text1"/>
                              </w:rPr>
                            </w:pPr>
                          </w:p>
                          <w:p w:rsidR="00F053CC" w:rsidRDefault="00F053CC" w:rsidP="00F053CC">
                            <w:pPr>
                              <w:tabs>
                                <w:tab w:val="left" w:pos="7938"/>
                              </w:tabs>
                              <w:spacing w:after="120" w:line="240" w:lineRule="auto"/>
                              <w:ind w:right="1179"/>
                              <w:jc w:val="both"/>
                              <w:rPr>
                                <w:b/>
                                <w:bCs/>
                                <w:color w:val="000000" w:themeColor="text1"/>
                                <w:u w:color="000000" w:themeColor="text1"/>
                              </w:rPr>
                            </w:pPr>
                          </w:p>
                          <w:p w:rsidR="00F053CC" w:rsidRDefault="00F053CC" w:rsidP="00F053CC">
                            <w:pPr>
                              <w:tabs>
                                <w:tab w:val="left" w:pos="7938"/>
                              </w:tabs>
                              <w:spacing w:after="120" w:line="240" w:lineRule="auto"/>
                              <w:ind w:right="1179"/>
                              <w:jc w:val="both"/>
                              <w:rPr>
                                <w:b/>
                                <w:bCs/>
                                <w:color w:val="000000" w:themeColor="text1"/>
                                <w:u w:color="000000" w:themeColor="text1"/>
                              </w:rPr>
                            </w:pPr>
                          </w:p>
                          <w:p w:rsidR="00F053CC"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44" style="position:absolute;margin-left:51.25pt;margin-top:-43.75pt;width:480.3pt;height:757.5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" fillcolor="#f2f2f2 [3052]" strokecolor="#ededed [662]" strokeweight="1pt">
                <v:textbox>
                  <w:txbxContent>
                    <w:p w:rsidR="00F053CC" w:rsidRPr="00F053CC" w:rsidRDefault="00F053CC" w:rsidP="00A07C21">
                      <w:pPr>
                        <w:pStyle w:val="Titre2"/>
                        <w:numPr>
                          <w:ilvl w:val="1"/>
                          <w:numId w:val="7"/>
                        </w:numPr>
                        <w:spacing w:before="240" w:after="240"/>
                        <w:ind w:left="567" w:hanging="567"/>
                        <w:rPr>
                          <w:rFonts w:asciiTheme="minorHAnsi" w:hAnsiTheme="minorHAnsi" w:cstheme="minorHAnsi"/>
                          <w:color w:val="00B030"/>
                        </w:rPr>
                      </w:pPr>
                      <w:bookmarkStart w:id="23" w:name="_Toc156481088"/>
                      <w:r w:rsidRPr="00F053CC">
                        <w:rPr>
                          <w:rFonts w:asciiTheme="minorHAnsi" w:hAnsiTheme="minorHAnsi" w:cstheme="minorHAnsi"/>
                          <w:color w:val="00B030"/>
                        </w:rPr>
                        <w:t>Loi sur la protection de la nature et du paysage (</w:t>
                      </w:r>
                      <w:proofErr w:type="spellStart"/>
                      <w:r w:rsidRPr="00F053CC">
                        <w:rPr>
                          <w:rFonts w:asciiTheme="minorHAnsi" w:hAnsiTheme="minorHAnsi" w:cstheme="minorHAnsi"/>
                          <w:color w:val="00B030"/>
                        </w:rPr>
                        <w:t>LPNat</w:t>
                      </w:r>
                      <w:proofErr w:type="spellEnd"/>
                      <w:r w:rsidRPr="00F053CC">
                        <w:rPr>
                          <w:rFonts w:asciiTheme="minorHAnsi" w:hAnsiTheme="minorHAnsi" w:cstheme="minorHAnsi"/>
                          <w:color w:val="00B030"/>
                        </w:rPr>
                        <w:t>) du 12.09.2012</w:t>
                      </w:r>
                      <w:bookmarkEnd w:id="23"/>
                    </w:p>
                    <w:p w:rsidR="00F053CC" w:rsidRPr="00F053CC" w:rsidRDefault="00F053CC" w:rsidP="00F053CC">
                      <w:pPr>
                        <w:spacing w:before="120" w:after="120" w:line="240" w:lineRule="auto"/>
                        <w:ind w:right="902"/>
                        <w:jc w:val="both"/>
                        <w:rPr>
                          <w:rFonts w:cstheme="minorHAnsi"/>
                          <w:b/>
                          <w:color w:val="000000" w:themeColor="text1"/>
                          <w:u w:val="single"/>
                        </w:rPr>
                      </w:pPr>
                      <w:r w:rsidRPr="00F053CC">
                        <w:rPr>
                          <w:rFonts w:cstheme="minorHAnsi"/>
                          <w:b/>
                          <w:color w:val="000000" w:themeColor="text1"/>
                          <w:u w:val="single"/>
                        </w:rPr>
                        <w:t>Art. 20 Dérogations aux mesures de protection</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1</w:t>
                      </w:r>
                      <w:r w:rsidRPr="00F053CC">
                        <w:rPr>
                          <w:rFonts w:cstheme="minorHAnsi"/>
                          <w:color w:val="000000" w:themeColor="text1"/>
                        </w:rPr>
                        <w:tab/>
                        <w:t>Lorsque, tous les intérêts pris en compte, il est impossible d'éviter des atteintes d'ordre technique aux biotopes dignes de protection, des dérogations aux mesures de protection peuvent être accordées.</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2</w:t>
                      </w:r>
                      <w:r w:rsidRPr="00F053CC">
                        <w:rPr>
                          <w:rFonts w:cstheme="minorHAnsi"/>
                          <w:color w:val="000000" w:themeColor="text1"/>
                        </w:rPr>
                        <w:tab/>
                        <w:t>L'octroi des dérogations est subordonné à l'adoption de mesures particulières permettant d'assurer la meilleure protection possible, la reconstitution ou, à défaut, le remplacement du biotope concerné ; si, exceptionnellement, la reconstitution et le remplacement se révèlent impossibles, ils sont remplacés par le versement d'une somme d'argent d'un montant correspondant à leur coût présumable.</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3</w:t>
                      </w:r>
                      <w:r w:rsidRPr="00F053CC">
                        <w:rPr>
                          <w:rFonts w:cstheme="minorHAnsi"/>
                          <w:color w:val="000000" w:themeColor="text1"/>
                        </w:rPr>
                        <w:tab/>
                        <w:t>Les dérogations sont accordées et les mesures particulières sont fixées par l'autorité cantonale compétente.</w:t>
                      </w:r>
                    </w:p>
                    <w:p w:rsidR="00F053CC" w:rsidRPr="00F053CC" w:rsidRDefault="00F053CC" w:rsidP="00F053CC">
                      <w:pPr>
                        <w:spacing w:before="240" w:after="120" w:line="240" w:lineRule="auto"/>
                        <w:ind w:right="902"/>
                        <w:jc w:val="both"/>
                        <w:rPr>
                          <w:rFonts w:cstheme="minorHAnsi"/>
                          <w:b/>
                          <w:color w:val="000000" w:themeColor="text1"/>
                          <w:u w:val="single"/>
                        </w:rPr>
                      </w:pPr>
                      <w:r w:rsidRPr="00F053CC">
                        <w:rPr>
                          <w:rFonts w:cstheme="minorHAnsi"/>
                          <w:b/>
                          <w:color w:val="000000" w:themeColor="text1"/>
                          <w:u w:val="single"/>
                        </w:rPr>
                        <w:t>Art. 22 Boisements hors-forêt</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1</w:t>
                      </w:r>
                      <w:r w:rsidRPr="00F053CC">
                        <w:rPr>
                          <w:rFonts w:cstheme="minorHAnsi"/>
                          <w:color w:val="000000" w:themeColor="text1"/>
                        </w:rPr>
                        <w:tab/>
                        <w:t>Les boisements hors-forêt, tels haies, bosquets, cordons boisés, alignements d'arbres et grands arbres isolés, ne peuvent pas être supprimés lorsqu'ils sont situés hors zone à bâtir, qu'ils sont adaptés aux conditions locales et qu'ils revêtent un intérêt écologique ou paysager. Cette interdiction ne concerne pas les boisements hors-forêt situés en zone alpestre.</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2</w:t>
                      </w:r>
                      <w:r w:rsidRPr="00F053CC">
                        <w:rPr>
                          <w:rFonts w:cstheme="minorHAnsi"/>
                          <w:color w:val="000000" w:themeColor="text1"/>
                        </w:rPr>
                        <w:tab/>
                        <w:t>Les autres mesures de protection des boisements hors-forêt incombent aux communes ; leur entretien périodique reste cependant de la responsabilité des propriétaires des fonds concernés.</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3</w:t>
                      </w:r>
                      <w:r w:rsidRPr="00F053CC">
                        <w:rPr>
                          <w:rFonts w:cstheme="minorHAnsi"/>
                          <w:color w:val="000000" w:themeColor="text1"/>
                        </w:rPr>
                        <w:tab/>
                        <w:t>Les dérogations à la protection découlant de l'alinéa 1 ou aux mesures prises en application de l'alinéa 2 sont octroyées conformément à l'article 20 ; les décisions y relatives sont toutefois délivrées par la commune.</w:t>
                      </w:r>
                    </w:p>
                    <w:p w:rsidR="00F053CC" w:rsidRPr="003469AA" w:rsidRDefault="00F053CC" w:rsidP="00F053CC">
                      <w:pPr>
                        <w:tabs>
                          <w:tab w:val="left" w:pos="7938"/>
                        </w:tabs>
                        <w:spacing w:after="120" w:line="240" w:lineRule="auto"/>
                        <w:ind w:right="1046"/>
                        <w:jc w:val="both"/>
                        <w:rPr>
                          <w:rFonts w:cstheme="minorHAnsi"/>
                          <w:color w:val="000000" w:themeColor="text1"/>
                          <w:sz w:val="18"/>
                          <w:szCs w:val="18"/>
                        </w:rPr>
                      </w:pPr>
                    </w:p>
                    <w:p w:rsidR="00F053CC" w:rsidRPr="003469AA" w:rsidRDefault="00F053CC" w:rsidP="00F053CC">
                      <w:pPr>
                        <w:pBdr>
                          <w:top w:val="single" w:sz="4" w:space="1" w:color="auto"/>
                        </w:pBdr>
                        <w:tabs>
                          <w:tab w:val="left" w:pos="7938"/>
                        </w:tabs>
                        <w:spacing w:after="120" w:line="240" w:lineRule="auto"/>
                        <w:ind w:right="1046"/>
                        <w:jc w:val="both"/>
                        <w:rPr>
                          <w:rFonts w:cstheme="minorHAnsi"/>
                          <w:color w:val="000000" w:themeColor="text1"/>
                          <w:sz w:val="18"/>
                          <w:szCs w:val="18"/>
                        </w:rPr>
                      </w:pPr>
                    </w:p>
                    <w:p w:rsidR="00F053CC" w:rsidRPr="00F053CC" w:rsidRDefault="00F053CC" w:rsidP="00A07C21">
                      <w:pPr>
                        <w:pStyle w:val="Titre2"/>
                        <w:numPr>
                          <w:ilvl w:val="1"/>
                          <w:numId w:val="7"/>
                        </w:numPr>
                        <w:spacing w:before="480" w:after="240"/>
                        <w:ind w:left="567" w:right="792" w:hanging="567"/>
                        <w:rPr>
                          <w:rFonts w:asciiTheme="minorHAnsi" w:hAnsiTheme="minorHAnsi" w:cstheme="minorHAnsi"/>
                          <w:color w:val="00B030"/>
                        </w:rPr>
                      </w:pPr>
                      <w:bookmarkStart w:id="24" w:name="_Toc156481089"/>
                      <w:r w:rsidRPr="00F053CC">
                        <w:rPr>
                          <w:rFonts w:asciiTheme="minorHAnsi" w:hAnsiTheme="minorHAnsi" w:cstheme="minorHAnsi"/>
                          <w:color w:val="00B030"/>
                        </w:rPr>
                        <w:t>Règlement d'exécution de la loi sur l'aménagement du territoire et les constructions (ReLATeC) du 01.12.2009</w:t>
                      </w:r>
                      <w:bookmarkEnd w:id="24"/>
                    </w:p>
                    <w:p w:rsidR="00F053CC" w:rsidRPr="00F053CC" w:rsidRDefault="00F053CC" w:rsidP="00F053CC">
                      <w:pPr>
                        <w:spacing w:before="120" w:after="120" w:line="240" w:lineRule="auto"/>
                        <w:ind w:right="902"/>
                        <w:jc w:val="both"/>
                        <w:rPr>
                          <w:rFonts w:cstheme="minorHAnsi"/>
                          <w:b/>
                          <w:color w:val="000000" w:themeColor="text1"/>
                          <w:u w:val="single"/>
                        </w:rPr>
                      </w:pPr>
                      <w:r w:rsidRPr="00F053CC">
                        <w:rPr>
                          <w:rFonts w:cstheme="minorHAnsi"/>
                          <w:b/>
                          <w:color w:val="000000" w:themeColor="text1"/>
                          <w:u w:val="single"/>
                        </w:rPr>
                        <w:t>Art. 59 Talus</w:t>
                      </w:r>
                    </w:p>
                    <w:p w:rsidR="00F053CC" w:rsidRPr="00F053CC" w:rsidRDefault="00F053CC" w:rsidP="00F053CC">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1</w:t>
                      </w:r>
                      <w:r w:rsidRPr="00F053CC">
                        <w:rPr>
                          <w:rFonts w:cstheme="minorHAnsi"/>
                          <w:color w:val="000000" w:themeColor="text1"/>
                        </w:rPr>
                        <w:tab/>
                        <w:t>Les talus ne peuvent pas dépasser une ligne correspondant à un rapport de 2:</w:t>
                      </w:r>
                      <w:r>
                        <w:rPr>
                          <w:rFonts w:cstheme="minorHAnsi"/>
                          <w:color w:val="000000" w:themeColor="text1"/>
                        </w:rPr>
                        <w:t>3 (2 </w:t>
                      </w:r>
                      <w:r w:rsidRPr="00F053CC">
                        <w:rPr>
                          <w:rFonts w:cstheme="minorHAnsi"/>
                          <w:color w:val="000000" w:themeColor="text1"/>
                        </w:rPr>
                        <w:t>= hauteur, 3  =  longueur) et tirée depuis la bordure de la propriété à partir so</w:t>
                      </w:r>
                      <w:r w:rsidR="0018009A">
                        <w:rPr>
                          <w:rFonts w:cstheme="minorHAnsi"/>
                          <w:color w:val="000000" w:themeColor="text1"/>
                        </w:rPr>
                        <w:t xml:space="preserve">it du terrain naturel, soit du </w:t>
                      </w:r>
                      <w:r w:rsidRPr="00F053CC">
                        <w:rPr>
                          <w:rFonts w:cstheme="minorHAnsi"/>
                          <w:color w:val="000000" w:themeColor="text1"/>
                        </w:rPr>
                        <w:t>sommet du mur de soutènement pour les talus montants, ou du pied de ce mur pour les talus descendants (annexe 2, figures 1 à 3). Les dispositions de la législation sur les routes relatives aux fonds voisins sont réservées.</w:t>
                      </w:r>
                    </w:p>
                    <w:p w:rsidR="00F053CC" w:rsidRPr="00C11EAD" w:rsidRDefault="00F053CC" w:rsidP="003469AA">
                      <w:pPr>
                        <w:tabs>
                          <w:tab w:val="left" w:pos="284"/>
                        </w:tabs>
                        <w:spacing w:after="120" w:line="240" w:lineRule="auto"/>
                        <w:ind w:left="284" w:right="902" w:hanging="284"/>
                        <w:jc w:val="both"/>
                        <w:rPr>
                          <w:rFonts w:cstheme="minorHAnsi"/>
                          <w:color w:val="000000" w:themeColor="text1"/>
                        </w:rPr>
                      </w:pPr>
                      <w:r w:rsidRPr="00F053CC">
                        <w:rPr>
                          <w:rFonts w:cstheme="minorHAnsi"/>
                          <w:color w:val="000000" w:themeColor="text1"/>
                        </w:rPr>
                        <w:t>2</w:t>
                      </w:r>
                      <w:r w:rsidRPr="00F053CC">
                        <w:rPr>
                          <w:rFonts w:cstheme="minorHAnsi"/>
                          <w:color w:val="000000" w:themeColor="text1"/>
                        </w:rPr>
                        <w:tab/>
                        <w:t>Les particuliers peuvent convenir de déroger par écrit à cette prescription, moyennant la mise en œuvre de mesures constructives assurant la stabilité du talus.</w:t>
                      </w:r>
                    </w:p>
                    <w:p w:rsidR="00F053CC" w:rsidRPr="00C11EAD" w:rsidRDefault="00F053CC" w:rsidP="00F053CC">
                      <w:pPr>
                        <w:tabs>
                          <w:tab w:val="left" w:pos="7938"/>
                        </w:tabs>
                        <w:spacing w:after="120" w:line="240" w:lineRule="auto"/>
                        <w:ind w:right="902"/>
                        <w:jc w:val="both"/>
                        <w:rPr>
                          <w:b/>
                          <w:bCs/>
                          <w:color w:val="000000" w:themeColor="text1"/>
                          <w:u w:color="000000" w:themeColor="text1"/>
                        </w:rPr>
                      </w:pPr>
                    </w:p>
                    <w:p w:rsidR="00F053CC" w:rsidRDefault="00F053CC" w:rsidP="00F053CC">
                      <w:pPr>
                        <w:tabs>
                          <w:tab w:val="left" w:pos="7938"/>
                        </w:tabs>
                        <w:spacing w:after="120" w:line="240" w:lineRule="auto"/>
                        <w:ind w:right="1179"/>
                        <w:jc w:val="both"/>
                        <w:rPr>
                          <w:b/>
                          <w:bCs/>
                          <w:color w:val="000000" w:themeColor="text1"/>
                          <w:u w:color="000000" w:themeColor="text1"/>
                        </w:rPr>
                      </w:pPr>
                    </w:p>
                    <w:p w:rsidR="00F053CC" w:rsidRDefault="00F053CC" w:rsidP="00F053CC">
                      <w:pPr>
                        <w:tabs>
                          <w:tab w:val="left" w:pos="7938"/>
                        </w:tabs>
                        <w:spacing w:after="120" w:line="240" w:lineRule="auto"/>
                        <w:ind w:right="1179"/>
                        <w:jc w:val="both"/>
                        <w:rPr>
                          <w:b/>
                          <w:bCs/>
                          <w:color w:val="000000" w:themeColor="text1"/>
                          <w:u w:color="000000" w:themeColor="text1"/>
                        </w:rPr>
                      </w:pPr>
                    </w:p>
                    <w:p w:rsidR="00F053CC"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p w:rsidR="00F053CC" w:rsidRPr="00C11EAD" w:rsidRDefault="00F053CC" w:rsidP="00F053CC">
                      <w:pPr>
                        <w:tabs>
                          <w:tab w:val="left" w:pos="7938"/>
                        </w:tabs>
                        <w:spacing w:after="120" w:line="240" w:lineRule="auto"/>
                        <w:ind w:right="1179"/>
                        <w:jc w:val="both"/>
                        <w:rPr>
                          <w:b/>
                          <w:bCs/>
                          <w:color w:val="000000" w:themeColor="text1"/>
                          <w:u w:color="000000" w:themeColor="text1"/>
                        </w:rPr>
                      </w:pPr>
                    </w:p>
                  </w:txbxContent>
                </v:textbox>
              </v:rect>
            </w:pict>
          </mc:Fallback>
        </mc:AlternateContent>
      </w:r>
      <w:r w:rsidRPr="00ED2AE7">
        <w:rPr>
          <w:noProof/>
          <w:sz w:val="20"/>
          <w:lang w:eastAsia="fr-FR"/>
        </w:rPr>
        <mc:AlternateContent>
          <mc:Choice Requires="wps">
            <w:drawing>
              <wp:anchor distT="0" distB="0" distL="114300" distR="114300" simplePos="0" relativeHeight="251731968" behindDoc="0" locked="0" layoutInCell="1" allowOverlap="1" wp14:anchorId="0395055E" wp14:editId="06FBAC9C">
                <wp:simplePos x="0" y="0"/>
                <wp:positionH relativeFrom="column">
                  <wp:posOffset>-885140</wp:posOffset>
                </wp:positionH>
                <wp:positionV relativeFrom="paragraph">
                  <wp:posOffset>-555955</wp:posOffset>
                </wp:positionV>
                <wp:extent cx="1536192" cy="9620885"/>
                <wp:effectExtent l="0" t="0" r="26035" b="18415"/>
                <wp:wrapNone/>
                <wp:docPr id="56" name="Rectangle 56"/>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055E" id="Rectangle 56" o:spid="_x0000_s1045" style="position:absolute;margin-left:-69.7pt;margin-top:-43.8pt;width:120.95pt;height:75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" fillcolor="#00b050" strokecolor="#00b050" strokeweight="1pt">
                <v:textbox>
                  <w:txbxContent>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Default="00A07C21" w:rsidP="00A07C21">
                      <w:pPr>
                        <w:spacing w:after="120" w:line="240" w:lineRule="auto"/>
                        <w:rPr>
                          <w:lang w:eastAsia="fr-FR"/>
                        </w:rPr>
                      </w:pPr>
                    </w:p>
                    <w:p w:rsidR="00A07C21" w:rsidRPr="00ED2AE7" w:rsidRDefault="00A07C21" w:rsidP="00A07C21">
                      <w:pPr>
                        <w:spacing w:after="120" w:line="240" w:lineRule="auto"/>
                        <w:rPr>
                          <w:lang w:eastAsia="fr-FR"/>
                        </w:rPr>
                      </w:pPr>
                    </w:p>
                  </w:txbxContent>
                </v:textbox>
              </v:rect>
            </w:pict>
          </mc:Fallback>
        </mc:AlternateContent>
      </w:r>
      <w:r w:rsidR="00F053CC">
        <w:rPr>
          <w:rFonts w:cstheme="minorHAnsi"/>
          <w:color w:val="00B050"/>
          <w:highlight w:val="lightGray"/>
        </w:rPr>
        <w:br w:type="page"/>
      </w:r>
    </w:p>
    <w:bookmarkEnd w:id="12"/>
    <w:p w:rsidR="00FE07D4" w:rsidRPr="00CC66AC" w:rsidRDefault="0018009A" w:rsidP="004422DA">
      <w:pPr>
        <w:jc w:val="both"/>
        <w:rPr>
          <w:rFonts w:cstheme="minorHAnsi"/>
        </w:rPr>
      </w:pPr>
      <w:r w:rsidRPr="00ED2AE7">
        <w:rPr>
          <w:noProof/>
          <w:sz w:val="20"/>
          <w:lang w:eastAsia="fr-FR"/>
        </w:rPr>
        <w:lastRenderedPageBreak/>
        <mc:AlternateContent>
          <mc:Choice Requires="wps">
            <w:drawing>
              <wp:anchor distT="0" distB="0" distL="114300" distR="114300" simplePos="0" relativeHeight="251734016" behindDoc="0" locked="0" layoutInCell="1" allowOverlap="1" wp14:anchorId="04308E14" wp14:editId="55C759E6">
                <wp:simplePos x="0" y="0"/>
                <wp:positionH relativeFrom="column">
                  <wp:posOffset>-885139</wp:posOffset>
                </wp:positionH>
                <wp:positionV relativeFrom="paragraph">
                  <wp:posOffset>-548640</wp:posOffset>
                </wp:positionV>
                <wp:extent cx="1536192" cy="9620885"/>
                <wp:effectExtent l="0" t="0" r="26035" b="18415"/>
                <wp:wrapNone/>
                <wp:docPr id="57" name="Rectangle 57"/>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Pr="00ED2AE7" w:rsidRDefault="0018009A" w:rsidP="0018009A">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08E14" id="Rectangle 57" o:spid="_x0000_s1046" style="position:absolute;left:0;text-align:left;margin-left:-69.7pt;margin-top:-43.2pt;width:120.95pt;height:75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" fillcolor="#00b050" strokecolor="#00b050" strokeweight="1pt">
                <v:textbox>
                  <w:txbxContent>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Pr="00ED2AE7" w:rsidRDefault="0018009A" w:rsidP="0018009A">
                      <w:pPr>
                        <w:spacing w:after="120" w:line="240" w:lineRule="auto"/>
                        <w:rPr>
                          <w:lang w:eastAsia="fr-FR"/>
                        </w:rPr>
                      </w:pPr>
                    </w:p>
                  </w:txbxContent>
                </v:textbox>
              </v:rect>
            </w:pict>
          </mc:Fallback>
        </mc:AlternateContent>
      </w:r>
      <w:r w:rsidR="00EA030A" w:rsidRPr="00CC66AC">
        <w:rPr>
          <w:rFonts w:cstheme="minorHAnsi"/>
          <w:noProof/>
          <w:lang w:eastAsia="fr-FR"/>
        </w:rPr>
        <w:drawing>
          <wp:anchor distT="0" distB="0" distL="114300" distR="114300" simplePos="0" relativeHeight="251634688" behindDoc="0" locked="0" layoutInCell="1" allowOverlap="1">
            <wp:simplePos x="0" y="0"/>
            <wp:positionH relativeFrom="column">
              <wp:posOffset>1660525</wp:posOffset>
            </wp:positionH>
            <wp:positionV relativeFrom="paragraph">
              <wp:posOffset>5310505</wp:posOffset>
            </wp:positionV>
            <wp:extent cx="3771900" cy="25717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3771900" cy="2571750"/>
                    </a:xfrm>
                    <a:prstGeom prst="rect">
                      <a:avLst/>
                    </a:prstGeom>
                  </pic:spPr>
                </pic:pic>
              </a:graphicData>
            </a:graphic>
            <wp14:sizeRelH relativeFrom="page">
              <wp14:pctWidth>0</wp14:pctWidth>
            </wp14:sizeRelH>
            <wp14:sizeRelV relativeFrom="page">
              <wp14:pctHeight>0</wp14:pctHeight>
            </wp14:sizeRelV>
          </wp:anchor>
        </w:drawing>
      </w:r>
      <w:r w:rsidR="00EA030A" w:rsidRPr="00CC66AC">
        <w:rPr>
          <w:rFonts w:cstheme="minorHAnsi"/>
          <w:noProof/>
          <w:lang w:eastAsia="fr-FR"/>
        </w:rPr>
        <w:drawing>
          <wp:anchor distT="0" distB="0" distL="114300" distR="114300" simplePos="0" relativeHeight="251635712" behindDoc="0" locked="0" layoutInCell="1" allowOverlap="1">
            <wp:simplePos x="0" y="0"/>
            <wp:positionH relativeFrom="column">
              <wp:posOffset>1905635</wp:posOffset>
            </wp:positionH>
            <wp:positionV relativeFrom="paragraph">
              <wp:posOffset>86995</wp:posOffset>
            </wp:positionV>
            <wp:extent cx="3571875" cy="453898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l="14996" t="21853" r="6290" b="2886"/>
                    <a:stretch/>
                  </pic:blipFill>
                  <pic:spPr bwMode="auto">
                    <a:xfrm>
                      <a:off x="0" y="0"/>
                      <a:ext cx="3571875" cy="453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07D4" w:rsidRPr="00CC66AC">
        <w:rPr>
          <w:rFonts w:cstheme="minorHAnsi"/>
        </w:rPr>
        <w:br w:type="page"/>
      </w:r>
    </w:p>
    <w:p w:rsidR="00EA030A" w:rsidRDefault="0018009A">
      <w:pPr>
        <w:rPr>
          <w:rFonts w:cstheme="minorHAnsi"/>
          <w:b/>
          <w:u w:val="single"/>
        </w:rPr>
      </w:pPr>
      <w:r>
        <w:rPr>
          <w:rFonts w:cstheme="minorHAnsi"/>
          <w:b/>
          <w:noProof/>
          <w:u w:val="single"/>
          <w:lang w:eastAsia="fr-FR"/>
        </w:rPr>
        <w:lastRenderedPageBreak/>
        <mc:AlternateContent>
          <mc:Choice Requires="wps">
            <w:drawing>
              <wp:anchor distT="0" distB="0" distL="114300" distR="114300" simplePos="0" relativeHeight="251704320" behindDoc="0" locked="0" layoutInCell="1" allowOverlap="1">
                <wp:simplePos x="0" y="0"/>
                <wp:positionH relativeFrom="column">
                  <wp:posOffset>636270</wp:posOffset>
                </wp:positionH>
                <wp:positionV relativeFrom="paragraph">
                  <wp:posOffset>-548233</wp:posOffset>
                </wp:positionV>
                <wp:extent cx="6114593" cy="9620885"/>
                <wp:effectExtent l="0" t="0" r="19685" b="18415"/>
                <wp:wrapNone/>
                <wp:docPr id="48" name="Rectangle 48"/>
                <wp:cNvGraphicFramePr/>
                <a:graphic xmlns:a="http://schemas.openxmlformats.org/drawingml/2006/main">
                  <a:graphicData uri="http://schemas.microsoft.com/office/word/2010/wordprocessingShape">
                    <wps:wsp>
                      <wps:cNvSpPr/>
                      <wps:spPr>
                        <a:xfrm>
                          <a:off x="0" y="0"/>
                          <a:ext cx="6114593"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30A" w:rsidRPr="00EA030A" w:rsidRDefault="00EA030A" w:rsidP="003469AA">
                            <w:pPr>
                              <w:spacing w:before="240" w:after="120" w:line="240" w:lineRule="auto"/>
                              <w:ind w:right="902"/>
                              <w:jc w:val="both"/>
                              <w:rPr>
                                <w:rFonts w:cstheme="minorHAnsi"/>
                                <w:b/>
                                <w:color w:val="000000" w:themeColor="text1"/>
                                <w:u w:val="single"/>
                              </w:rPr>
                            </w:pPr>
                            <w:r w:rsidRPr="00EA030A">
                              <w:rPr>
                                <w:rFonts w:cstheme="minorHAnsi"/>
                                <w:b/>
                                <w:color w:val="000000" w:themeColor="text1"/>
                                <w:u w:val="single"/>
                              </w:rPr>
                              <w:t>Art. 60 Murs</w:t>
                            </w:r>
                          </w:p>
                          <w:p w:rsidR="00EA030A" w:rsidRPr="00EA030A" w:rsidRDefault="00EA030A" w:rsidP="00EA030A">
                            <w:pPr>
                              <w:tabs>
                                <w:tab w:val="left" w:pos="284"/>
                              </w:tabs>
                              <w:spacing w:after="120" w:line="240" w:lineRule="auto"/>
                              <w:ind w:left="284" w:right="902" w:hanging="284"/>
                              <w:jc w:val="both"/>
                              <w:rPr>
                                <w:rFonts w:cstheme="minorHAnsi"/>
                                <w:color w:val="000000" w:themeColor="text1"/>
                              </w:rPr>
                            </w:pPr>
                            <w:r w:rsidRPr="00EA030A">
                              <w:rPr>
                                <w:rFonts w:cstheme="minorHAnsi"/>
                                <w:color w:val="000000" w:themeColor="text1"/>
                              </w:rPr>
                              <w:t>1</w:t>
                            </w:r>
                            <w:r w:rsidRPr="00EA030A">
                              <w:rPr>
                                <w:rFonts w:cstheme="minorHAnsi"/>
                                <w:color w:val="000000" w:themeColor="text1"/>
                              </w:rPr>
                              <w:tab/>
                              <w:t>La hauteur des murs de soutènement ou de clôture ne peut pas dépasser 1.20 m dans l'alignement des bornes (annexe 2, figures 2 et 3). Si un mur dépasse cette valeur, il doit être reculé d'autant. La hauteur du mur se calcule à partir du niveau du terrain naturel en limite de propriété.</w:t>
                            </w:r>
                          </w:p>
                          <w:p w:rsid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2</w:t>
                            </w:r>
                            <w:r w:rsidRPr="00EA030A">
                              <w:rPr>
                                <w:rFonts w:cstheme="minorHAnsi"/>
                                <w:color w:val="000000" w:themeColor="text1"/>
                              </w:rPr>
                              <w:tab/>
                              <w:t>Les dispositions de la loi sur les routes relatives aux fonds voisins sont réservées.</w:t>
                            </w:r>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Pr="00EA030A" w:rsidRDefault="00EA030A" w:rsidP="0018009A">
                            <w:pPr>
                              <w:pStyle w:val="Titre2"/>
                              <w:numPr>
                                <w:ilvl w:val="1"/>
                                <w:numId w:val="7"/>
                              </w:numPr>
                              <w:spacing w:before="480" w:after="240"/>
                              <w:ind w:left="567" w:hanging="567"/>
                              <w:rPr>
                                <w:rFonts w:asciiTheme="minorHAnsi" w:hAnsiTheme="minorHAnsi" w:cstheme="minorHAnsi"/>
                                <w:color w:val="00B030"/>
                              </w:rPr>
                            </w:pPr>
                            <w:bookmarkStart w:id="15" w:name="_Toc156481090"/>
                            <w:r w:rsidRPr="00EA030A">
                              <w:rPr>
                                <w:rFonts w:asciiTheme="minorHAnsi" w:hAnsiTheme="minorHAnsi" w:cstheme="minorHAnsi"/>
                                <w:color w:val="00B030"/>
                              </w:rPr>
                              <w:t xml:space="preserve">Règlement communal d’urbanisme (RCU) </w:t>
                            </w:r>
                            <w:r w:rsidR="00707669">
                              <w:rPr>
                                <w:rFonts w:asciiTheme="minorHAnsi" w:hAnsiTheme="minorHAnsi" w:cstheme="minorHAnsi"/>
                                <w:color w:val="00B030"/>
                              </w:rPr>
                              <w:t>du 27.05.</w:t>
                            </w:r>
                            <w:r w:rsidRPr="00EA030A">
                              <w:rPr>
                                <w:rFonts w:asciiTheme="minorHAnsi" w:hAnsiTheme="minorHAnsi" w:cstheme="minorHAnsi"/>
                                <w:color w:val="00B030"/>
                              </w:rPr>
                              <w:t>2022</w:t>
                            </w:r>
                            <w:bookmarkEnd w:id="15"/>
                          </w:p>
                          <w:p w:rsidR="00EA030A" w:rsidRPr="00EA030A" w:rsidRDefault="00EA030A" w:rsidP="00EA030A">
                            <w:pPr>
                              <w:spacing w:before="120" w:after="120" w:line="240" w:lineRule="auto"/>
                              <w:ind w:right="902"/>
                              <w:jc w:val="both"/>
                              <w:rPr>
                                <w:rFonts w:cstheme="minorHAnsi"/>
                                <w:b/>
                                <w:color w:val="000000" w:themeColor="text1"/>
                                <w:u w:val="single"/>
                              </w:rPr>
                            </w:pPr>
                            <w:r w:rsidRPr="00EA030A">
                              <w:rPr>
                                <w:rFonts w:cstheme="minorHAnsi"/>
                                <w:b/>
                                <w:color w:val="000000" w:themeColor="text1"/>
                                <w:u w:val="single"/>
                              </w:rPr>
                              <w:t>Art. 11 Boisement hors-forêt protégé</w:t>
                            </w:r>
                          </w:p>
                          <w:p w:rsidR="00EA030A" w:rsidRP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 Hors zone à bâtir</w:t>
                            </w:r>
                          </w:p>
                          <w:p w:rsidR="00EA030A" w:rsidRPr="00EA030A" w:rsidRDefault="00EA030A" w:rsidP="00EA030A">
                            <w:pPr>
                              <w:tabs>
                                <w:tab w:val="left" w:pos="284"/>
                              </w:tabs>
                              <w:spacing w:after="120" w:line="240" w:lineRule="auto"/>
                              <w:ind w:left="284" w:right="902"/>
                              <w:jc w:val="both"/>
                              <w:rPr>
                                <w:rFonts w:cstheme="minorHAnsi"/>
                                <w:color w:val="000000" w:themeColor="text1"/>
                              </w:rPr>
                            </w:pPr>
                            <w:r w:rsidRPr="00EA030A">
                              <w:rPr>
                                <w:rFonts w:cstheme="minorHAnsi"/>
                                <w:color w:val="000000" w:themeColor="text1"/>
                              </w:rPr>
                              <w:t>Tous les boisements hors-forêt (arbres isolés, alignement d'arbres, haies, bosquets et cordons</w:t>
                            </w:r>
                            <w:r>
                              <w:rPr>
                                <w:rFonts w:cstheme="minorHAnsi"/>
                                <w:color w:val="000000" w:themeColor="text1"/>
                              </w:rPr>
                              <w:t xml:space="preserve"> </w:t>
                            </w:r>
                            <w:r w:rsidRPr="00EA030A">
                              <w:rPr>
                                <w:rFonts w:cstheme="minorHAnsi"/>
                                <w:color w:val="000000" w:themeColor="text1"/>
                              </w:rPr>
                              <w:t>boisés) qui sont adaptés aux conditions locales et qui revêtent un intérêt écologique ou paysager</w:t>
                            </w:r>
                            <w:r>
                              <w:rPr>
                                <w:rFonts w:cstheme="minorHAnsi"/>
                                <w:color w:val="000000" w:themeColor="text1"/>
                              </w:rPr>
                              <w:t xml:space="preserve"> sont protégés par la loi du 12 </w:t>
                            </w:r>
                            <w:r w:rsidRPr="00EA030A">
                              <w:rPr>
                                <w:rFonts w:cstheme="minorHAnsi"/>
                                <w:color w:val="000000" w:themeColor="text1"/>
                              </w:rPr>
                              <w:t>septembre 2012 sur la protection de la nature et du paysage (</w:t>
                            </w:r>
                            <w:proofErr w:type="spellStart"/>
                            <w:r w:rsidRPr="00EA030A">
                              <w:rPr>
                                <w:rFonts w:cstheme="minorHAnsi"/>
                                <w:color w:val="000000" w:themeColor="text1"/>
                              </w:rPr>
                              <w:t>LPNat</w:t>
                            </w:r>
                            <w:proofErr w:type="spellEnd"/>
                            <w:r w:rsidRPr="00EA030A">
                              <w:rPr>
                                <w:rFonts w:cstheme="minorHAnsi"/>
                                <w:color w:val="000000" w:themeColor="text1"/>
                              </w:rPr>
                              <w:t>).</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 En zone à bâtir</w:t>
                            </w:r>
                          </w:p>
                          <w:p w:rsidR="00EA030A" w:rsidRPr="00EA030A" w:rsidRDefault="00EA030A" w:rsidP="00EA030A">
                            <w:pPr>
                              <w:tabs>
                                <w:tab w:val="left" w:pos="284"/>
                              </w:tabs>
                              <w:spacing w:after="120" w:line="240" w:lineRule="auto"/>
                              <w:ind w:left="284" w:right="902"/>
                              <w:jc w:val="both"/>
                              <w:rPr>
                                <w:rFonts w:cstheme="minorHAnsi"/>
                                <w:color w:val="000000" w:themeColor="text1"/>
                              </w:rPr>
                            </w:pPr>
                            <w:r w:rsidRPr="00EA030A">
                              <w:rPr>
                                <w:rFonts w:cstheme="minorHAnsi"/>
                                <w:color w:val="000000" w:themeColor="text1"/>
                              </w:rPr>
                              <w:t>Tous les boisements hors-forêt d'espèce indigène sont protégés. Conformément à l'article 22</w:t>
                            </w:r>
                            <w:r>
                              <w:rPr>
                                <w:rFonts w:cstheme="minorHAnsi"/>
                                <w:color w:val="000000" w:themeColor="text1"/>
                              </w:rPr>
                              <w:t xml:space="preserve"> </w:t>
                            </w:r>
                            <w:proofErr w:type="spellStart"/>
                            <w:r w:rsidRPr="00EA030A">
                              <w:rPr>
                                <w:rFonts w:cstheme="minorHAnsi"/>
                                <w:color w:val="000000" w:themeColor="text1"/>
                              </w:rPr>
                              <w:t>LPNat</w:t>
                            </w:r>
                            <w:proofErr w:type="spellEnd"/>
                            <w:r w:rsidRPr="00EA030A">
                              <w:rPr>
                                <w:rFonts w:cstheme="minorHAnsi"/>
                                <w:color w:val="000000" w:themeColor="text1"/>
                              </w:rPr>
                              <w:t>, la suppression de boisements hors-forêt nécessite au préalable une dérogation aux mesures de protection des boisements hors-forêt. La demande de dérogation, qui doit inclure une mesure de compensation, est à adresser à la commune. Toute plantation de compensation devra se compenser uniquement d'espèces indigènes.</w:t>
                            </w:r>
                          </w:p>
                          <w:p w:rsidR="00EA030A" w:rsidRP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La distance de construction aux boisements hors-forêt est fixée à l'article 33 et à l'annexe 4 du présent règlement.</w:t>
                            </w:r>
                          </w:p>
                          <w:p w:rsidR="00EA030A" w:rsidRPr="00EA030A" w:rsidRDefault="00EA030A" w:rsidP="00EA030A">
                            <w:pPr>
                              <w:spacing w:before="240" w:after="120" w:line="240" w:lineRule="auto"/>
                              <w:ind w:right="902"/>
                              <w:rPr>
                                <w:rFonts w:cstheme="minorHAnsi"/>
                                <w:b/>
                                <w:color w:val="000000" w:themeColor="text1"/>
                                <w:u w:val="single"/>
                              </w:rPr>
                            </w:pPr>
                            <w:r w:rsidRPr="00EA030A">
                              <w:rPr>
                                <w:rFonts w:cstheme="minorHAnsi"/>
                                <w:b/>
                                <w:color w:val="000000" w:themeColor="text1"/>
                                <w:u w:val="single"/>
                              </w:rPr>
                              <w:t>Art. 33 Distances</w:t>
                            </w:r>
                          </w:p>
                          <w:p w:rsidR="00EA030A" w:rsidRP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 Distance à la forêt</w:t>
                            </w:r>
                          </w:p>
                          <w:p w:rsidR="00EA030A" w:rsidRPr="00EA030A" w:rsidRDefault="00EA030A" w:rsidP="001951F9">
                            <w:pPr>
                              <w:tabs>
                                <w:tab w:val="left" w:pos="284"/>
                              </w:tabs>
                              <w:spacing w:after="120" w:line="240" w:lineRule="auto"/>
                              <w:ind w:left="284" w:right="902"/>
                              <w:jc w:val="both"/>
                              <w:rPr>
                                <w:rFonts w:cstheme="minorHAnsi"/>
                                <w:color w:val="000000" w:themeColor="text1"/>
                              </w:rPr>
                            </w:pPr>
                            <w:r w:rsidRPr="00EA030A">
                              <w:rPr>
                                <w:rFonts w:cstheme="minorHAnsi"/>
                                <w:color w:val="000000" w:themeColor="text1"/>
                              </w:rPr>
                              <w:t>La distance minimale d'une construction jusqu'à la limite de la forêt est fixée à 20 mètres si le</w:t>
                            </w:r>
                            <w:r>
                              <w:rPr>
                                <w:rFonts w:cstheme="minorHAnsi"/>
                                <w:color w:val="000000" w:themeColor="text1"/>
                              </w:rPr>
                              <w:t xml:space="preserve"> </w:t>
                            </w:r>
                            <w:r w:rsidRPr="00EA030A">
                              <w:rPr>
                                <w:rFonts w:cstheme="minorHAnsi"/>
                                <w:color w:val="000000" w:themeColor="text1"/>
                              </w:rPr>
                              <w:t>plan d’affectation des zones ou un plan d'aménagement de détail ne donne pas d'autres</w:t>
                            </w:r>
                            <w:r>
                              <w:rPr>
                                <w:rFonts w:cstheme="minorHAnsi"/>
                                <w:color w:val="000000" w:themeColor="text1"/>
                              </w:rPr>
                              <w:t xml:space="preserve"> </w:t>
                            </w:r>
                            <w:r w:rsidRPr="00EA030A">
                              <w:rPr>
                                <w:rFonts w:cstheme="minorHAnsi"/>
                                <w:color w:val="000000" w:themeColor="text1"/>
                              </w:rPr>
                              <w:t>indications.</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 Distance aux boisements hors-forêt</w:t>
                            </w:r>
                          </w:p>
                          <w:p w:rsidR="00EA030A" w:rsidRPr="00EA030A" w:rsidRDefault="00EA030A" w:rsidP="00EA030A">
                            <w:pPr>
                              <w:tabs>
                                <w:tab w:val="left" w:pos="284"/>
                              </w:tabs>
                              <w:spacing w:after="120" w:line="240" w:lineRule="auto"/>
                              <w:ind w:left="284" w:right="902"/>
                              <w:jc w:val="both"/>
                              <w:rPr>
                                <w:rFonts w:cstheme="minorHAnsi"/>
                                <w:color w:val="000000" w:themeColor="text1"/>
                              </w:rPr>
                            </w:pPr>
                            <w:r w:rsidRPr="00EA030A">
                              <w:rPr>
                                <w:rFonts w:cstheme="minorHAnsi"/>
                                <w:color w:val="000000" w:themeColor="text1"/>
                              </w:rPr>
                              <w:t>La distance minimale de construction à un boisement hors-forêt est définie par le tableau en</w:t>
                            </w:r>
                            <w:r>
                              <w:rPr>
                                <w:rFonts w:cstheme="minorHAnsi"/>
                                <w:color w:val="000000" w:themeColor="text1"/>
                              </w:rPr>
                              <w:t xml:space="preserve"> </w:t>
                            </w:r>
                            <w:r w:rsidRPr="00EA030A">
                              <w:rPr>
                                <w:color w:val="000000" w:themeColor="text1"/>
                              </w:rPr>
                              <w:t>annexe 4</w:t>
                            </w:r>
                            <w:r w:rsidRPr="00EA030A">
                              <w:rPr>
                                <w:rFonts w:cstheme="minorHAnsi"/>
                                <w:color w:val="000000" w:themeColor="text1"/>
                              </w:rPr>
                              <w:t xml:space="preserve"> du présent règlement. Conformément à l'article 22 </w:t>
                            </w:r>
                            <w:proofErr w:type="spellStart"/>
                            <w:r w:rsidRPr="00EA030A">
                              <w:rPr>
                                <w:rFonts w:cstheme="minorHAnsi"/>
                                <w:color w:val="000000" w:themeColor="text1"/>
                              </w:rPr>
                              <w:t>LPNat</w:t>
                            </w:r>
                            <w:proofErr w:type="spellEnd"/>
                            <w:r w:rsidRPr="00EA030A">
                              <w:rPr>
                                <w:rFonts w:cstheme="minorHAnsi"/>
                                <w:color w:val="000000" w:themeColor="text1"/>
                              </w:rPr>
                              <w:t>, la construction à une distance</w:t>
                            </w:r>
                            <w:r>
                              <w:rPr>
                                <w:rFonts w:cstheme="minorHAnsi"/>
                                <w:color w:val="000000" w:themeColor="text1"/>
                              </w:rPr>
                              <w:t xml:space="preserve"> </w:t>
                            </w:r>
                            <w:r w:rsidRPr="00EA030A">
                              <w:rPr>
                                <w:rFonts w:cstheme="minorHAnsi"/>
                                <w:color w:val="000000" w:themeColor="text1"/>
                              </w:rPr>
                              <w:t>inférieure à celle autorisée nécessite au préalable une dérogation aux mesures de protection des</w:t>
                            </w:r>
                            <w:r>
                              <w:rPr>
                                <w:rFonts w:cstheme="minorHAnsi"/>
                                <w:color w:val="000000" w:themeColor="text1"/>
                              </w:rPr>
                              <w:t xml:space="preserve"> </w:t>
                            </w:r>
                            <w:r w:rsidRPr="00EA030A">
                              <w:rPr>
                                <w:rFonts w:cstheme="minorHAnsi"/>
                                <w:color w:val="000000" w:themeColor="text1"/>
                              </w:rPr>
                              <w:t>boisements hors-forêt. La demande de dérogation, qui doit inclure une mesure de compensation,</w:t>
                            </w:r>
                            <w:r>
                              <w:rPr>
                                <w:rFonts w:cstheme="minorHAnsi"/>
                                <w:color w:val="000000" w:themeColor="text1"/>
                              </w:rPr>
                              <w:t xml:space="preserve"> </w:t>
                            </w:r>
                            <w:r w:rsidRPr="00EA030A">
                              <w:rPr>
                                <w:rFonts w:cstheme="minorHAnsi"/>
                                <w:color w:val="000000" w:themeColor="text1"/>
                              </w:rPr>
                              <w:t>est à adresser à la commune.</w:t>
                            </w:r>
                          </w:p>
                          <w:p w:rsidR="00EA030A" w:rsidRP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Les prescriptions spéciales relatives, entre autres, à la police du feu, aux installations électriques et gazières ainsi qu’aux conduites souterraines sont réservées.</w:t>
                            </w:r>
                            <w:r w:rsidRPr="00EA030A">
                              <w:rPr>
                                <w:noProof/>
                                <w:color w:val="000000" w:themeColor="text1"/>
                                <w:lang w:eastAsia="fr-FR"/>
                              </w:rPr>
                              <w:t xml:space="preserve"> </w:t>
                            </w:r>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Pr="00ED2AE7" w:rsidRDefault="00EA030A" w:rsidP="00EA030A">
                            <w:pPr>
                              <w:tabs>
                                <w:tab w:val="left" w:pos="7938"/>
                              </w:tabs>
                              <w:spacing w:after="120" w:line="240" w:lineRule="auto"/>
                              <w:ind w:right="1046"/>
                              <w:jc w:val="both"/>
                              <w:rPr>
                                <w:rFonts w:cstheme="minorHAnsi"/>
                                <w:color w:val="000000" w:themeColor="text1"/>
                              </w:rPr>
                            </w:pPr>
                          </w:p>
                          <w:p w:rsidR="00EA030A" w:rsidRPr="00EA030A" w:rsidRDefault="00EA030A" w:rsidP="00EA030A">
                            <w:pPr>
                              <w:tabs>
                                <w:tab w:val="left" w:pos="284"/>
                              </w:tabs>
                              <w:spacing w:after="120" w:line="240" w:lineRule="auto"/>
                              <w:ind w:right="902"/>
                              <w:jc w:val="both"/>
                              <w:rPr>
                                <w:rFonts w:cstheme="minorHAnsi"/>
                                <w:color w:val="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C11EAD" w:rsidRDefault="00EA030A" w:rsidP="00EA030A">
                            <w:pPr>
                              <w:tabs>
                                <w:tab w:val="left" w:pos="7938"/>
                              </w:tabs>
                              <w:spacing w:after="120" w:line="240" w:lineRule="auto"/>
                              <w:ind w:right="1179"/>
                              <w:jc w:val="both"/>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47" style="position:absolute;margin-left:50.1pt;margin-top:-43.15pt;width:481.45pt;height:757.5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" fillcolor="#f2f2f2 [3052]" strokecolor="#ededed [662]" strokeweight="1pt">
                <v:textbox>
                  <w:txbxContent>
                    <w:p w:rsidR="00EA030A" w:rsidRPr="00EA030A" w:rsidRDefault="00EA030A" w:rsidP="003469AA">
                      <w:pPr>
                        <w:spacing w:before="240" w:after="120" w:line="240" w:lineRule="auto"/>
                        <w:ind w:right="902"/>
                        <w:jc w:val="both"/>
                        <w:rPr>
                          <w:rFonts w:cstheme="minorHAnsi"/>
                          <w:b/>
                          <w:color w:val="000000" w:themeColor="text1"/>
                          <w:u w:val="single"/>
                        </w:rPr>
                      </w:pPr>
                      <w:r w:rsidRPr="00EA030A">
                        <w:rPr>
                          <w:rFonts w:cstheme="minorHAnsi"/>
                          <w:b/>
                          <w:color w:val="000000" w:themeColor="text1"/>
                          <w:u w:val="single"/>
                        </w:rPr>
                        <w:t>Art. 60 Murs</w:t>
                      </w:r>
                    </w:p>
                    <w:p w:rsidR="00EA030A" w:rsidRPr="00EA030A" w:rsidRDefault="00EA030A" w:rsidP="00EA030A">
                      <w:pPr>
                        <w:tabs>
                          <w:tab w:val="left" w:pos="284"/>
                        </w:tabs>
                        <w:spacing w:after="120" w:line="240" w:lineRule="auto"/>
                        <w:ind w:left="284" w:right="902" w:hanging="284"/>
                        <w:jc w:val="both"/>
                        <w:rPr>
                          <w:rFonts w:cstheme="minorHAnsi"/>
                          <w:color w:val="000000" w:themeColor="text1"/>
                        </w:rPr>
                      </w:pPr>
                      <w:r w:rsidRPr="00EA030A">
                        <w:rPr>
                          <w:rFonts w:cstheme="minorHAnsi"/>
                          <w:color w:val="000000" w:themeColor="text1"/>
                        </w:rPr>
                        <w:t>1</w:t>
                      </w:r>
                      <w:r w:rsidRPr="00EA030A">
                        <w:rPr>
                          <w:rFonts w:cstheme="minorHAnsi"/>
                          <w:color w:val="000000" w:themeColor="text1"/>
                        </w:rPr>
                        <w:tab/>
                        <w:t>La hauteur des murs de soutènement ou de clôture ne peut pas dépasser 1.20 m dans l'alignement des bornes (annexe 2, figures 2 et 3). Si un mur dépasse cette valeur, il doit être reculé d'autant. La hauteur du mur se calcule à partir du niveau du terrain naturel en limite de propriété.</w:t>
                      </w:r>
                    </w:p>
                    <w:p w:rsid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2</w:t>
                      </w:r>
                      <w:r w:rsidRPr="00EA030A">
                        <w:rPr>
                          <w:rFonts w:cstheme="minorHAnsi"/>
                          <w:color w:val="000000" w:themeColor="text1"/>
                        </w:rPr>
                        <w:tab/>
                        <w:t>Les dispositions de la loi sur les routes relatives aux fonds voisins sont réservées.</w:t>
                      </w:r>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Pr="00EA030A" w:rsidRDefault="00EA030A" w:rsidP="0018009A">
                      <w:pPr>
                        <w:pStyle w:val="Titre2"/>
                        <w:numPr>
                          <w:ilvl w:val="1"/>
                          <w:numId w:val="7"/>
                        </w:numPr>
                        <w:spacing w:before="480" w:after="240"/>
                        <w:ind w:left="567" w:hanging="567"/>
                        <w:rPr>
                          <w:rFonts w:asciiTheme="minorHAnsi" w:hAnsiTheme="minorHAnsi" w:cstheme="minorHAnsi"/>
                          <w:color w:val="00B030"/>
                        </w:rPr>
                      </w:pPr>
                      <w:bookmarkStart w:id="26" w:name="_Toc156481090"/>
                      <w:r w:rsidRPr="00EA030A">
                        <w:rPr>
                          <w:rFonts w:asciiTheme="minorHAnsi" w:hAnsiTheme="minorHAnsi" w:cstheme="minorHAnsi"/>
                          <w:color w:val="00B030"/>
                        </w:rPr>
                        <w:t xml:space="preserve">Règlement communal d’urbanisme (RCU) </w:t>
                      </w:r>
                      <w:r w:rsidR="00707669">
                        <w:rPr>
                          <w:rFonts w:asciiTheme="minorHAnsi" w:hAnsiTheme="minorHAnsi" w:cstheme="minorHAnsi"/>
                          <w:color w:val="00B030"/>
                        </w:rPr>
                        <w:t>du 27.05.</w:t>
                      </w:r>
                      <w:r w:rsidRPr="00EA030A">
                        <w:rPr>
                          <w:rFonts w:asciiTheme="minorHAnsi" w:hAnsiTheme="minorHAnsi" w:cstheme="minorHAnsi"/>
                          <w:color w:val="00B030"/>
                        </w:rPr>
                        <w:t>2022</w:t>
                      </w:r>
                      <w:bookmarkEnd w:id="26"/>
                    </w:p>
                    <w:p w:rsidR="00EA030A" w:rsidRPr="00EA030A" w:rsidRDefault="00EA030A" w:rsidP="00EA030A">
                      <w:pPr>
                        <w:spacing w:before="120" w:after="120" w:line="240" w:lineRule="auto"/>
                        <w:ind w:right="902"/>
                        <w:jc w:val="both"/>
                        <w:rPr>
                          <w:rFonts w:cstheme="minorHAnsi"/>
                          <w:b/>
                          <w:color w:val="000000" w:themeColor="text1"/>
                          <w:u w:val="single"/>
                        </w:rPr>
                      </w:pPr>
                      <w:r w:rsidRPr="00EA030A">
                        <w:rPr>
                          <w:rFonts w:cstheme="minorHAnsi"/>
                          <w:b/>
                          <w:color w:val="000000" w:themeColor="text1"/>
                          <w:u w:val="single"/>
                        </w:rPr>
                        <w:t>Art. 11 Boisement hors-forêt protégé</w:t>
                      </w:r>
                    </w:p>
                    <w:p w:rsidR="00EA030A" w:rsidRP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 Hors zone à bâtir</w:t>
                      </w:r>
                    </w:p>
                    <w:p w:rsidR="00EA030A" w:rsidRPr="00EA030A" w:rsidRDefault="00EA030A" w:rsidP="00EA030A">
                      <w:pPr>
                        <w:tabs>
                          <w:tab w:val="left" w:pos="284"/>
                        </w:tabs>
                        <w:spacing w:after="120" w:line="240" w:lineRule="auto"/>
                        <w:ind w:left="284" w:right="902"/>
                        <w:jc w:val="both"/>
                        <w:rPr>
                          <w:rFonts w:cstheme="minorHAnsi"/>
                          <w:color w:val="000000" w:themeColor="text1"/>
                        </w:rPr>
                      </w:pPr>
                      <w:r w:rsidRPr="00EA030A">
                        <w:rPr>
                          <w:rFonts w:cstheme="minorHAnsi"/>
                          <w:color w:val="000000" w:themeColor="text1"/>
                        </w:rPr>
                        <w:t>Tous les boisements hors-forêt (arbres isolés, alignement d'arbres, haies, bosquets et cordons</w:t>
                      </w:r>
                      <w:r>
                        <w:rPr>
                          <w:rFonts w:cstheme="minorHAnsi"/>
                          <w:color w:val="000000" w:themeColor="text1"/>
                        </w:rPr>
                        <w:t xml:space="preserve"> </w:t>
                      </w:r>
                      <w:r w:rsidRPr="00EA030A">
                        <w:rPr>
                          <w:rFonts w:cstheme="minorHAnsi"/>
                          <w:color w:val="000000" w:themeColor="text1"/>
                        </w:rPr>
                        <w:t>boisés) qui sont adaptés aux conditions locales et qui revêtent un intérêt écologique ou paysager</w:t>
                      </w:r>
                      <w:r>
                        <w:rPr>
                          <w:rFonts w:cstheme="minorHAnsi"/>
                          <w:color w:val="000000" w:themeColor="text1"/>
                        </w:rPr>
                        <w:t xml:space="preserve"> sont protégés par la loi du 12 </w:t>
                      </w:r>
                      <w:r w:rsidRPr="00EA030A">
                        <w:rPr>
                          <w:rFonts w:cstheme="minorHAnsi"/>
                          <w:color w:val="000000" w:themeColor="text1"/>
                        </w:rPr>
                        <w:t>septembre 2012 sur la protection de la nature et du paysage (</w:t>
                      </w:r>
                      <w:proofErr w:type="spellStart"/>
                      <w:r w:rsidRPr="00EA030A">
                        <w:rPr>
                          <w:rFonts w:cstheme="minorHAnsi"/>
                          <w:color w:val="000000" w:themeColor="text1"/>
                        </w:rPr>
                        <w:t>LPNat</w:t>
                      </w:r>
                      <w:proofErr w:type="spellEnd"/>
                      <w:r w:rsidRPr="00EA030A">
                        <w:rPr>
                          <w:rFonts w:cstheme="minorHAnsi"/>
                          <w:color w:val="000000" w:themeColor="text1"/>
                        </w:rPr>
                        <w:t>).</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 En zone à bâtir</w:t>
                      </w:r>
                    </w:p>
                    <w:p w:rsidR="00EA030A" w:rsidRPr="00EA030A" w:rsidRDefault="00EA030A" w:rsidP="00EA030A">
                      <w:pPr>
                        <w:tabs>
                          <w:tab w:val="left" w:pos="284"/>
                        </w:tabs>
                        <w:spacing w:after="120" w:line="240" w:lineRule="auto"/>
                        <w:ind w:left="284" w:right="902"/>
                        <w:jc w:val="both"/>
                        <w:rPr>
                          <w:rFonts w:cstheme="minorHAnsi"/>
                          <w:color w:val="000000" w:themeColor="text1"/>
                        </w:rPr>
                      </w:pPr>
                      <w:r w:rsidRPr="00EA030A">
                        <w:rPr>
                          <w:rFonts w:cstheme="minorHAnsi"/>
                          <w:color w:val="000000" w:themeColor="text1"/>
                        </w:rPr>
                        <w:t>Tous les boisements hors-forêt d'espèce indigène sont protégés. Conformément à l'article 22</w:t>
                      </w:r>
                      <w:r>
                        <w:rPr>
                          <w:rFonts w:cstheme="minorHAnsi"/>
                          <w:color w:val="000000" w:themeColor="text1"/>
                        </w:rPr>
                        <w:t xml:space="preserve"> </w:t>
                      </w:r>
                      <w:proofErr w:type="spellStart"/>
                      <w:r w:rsidRPr="00EA030A">
                        <w:rPr>
                          <w:rFonts w:cstheme="minorHAnsi"/>
                          <w:color w:val="000000" w:themeColor="text1"/>
                        </w:rPr>
                        <w:t>LPNat</w:t>
                      </w:r>
                      <w:proofErr w:type="spellEnd"/>
                      <w:r w:rsidRPr="00EA030A">
                        <w:rPr>
                          <w:rFonts w:cstheme="minorHAnsi"/>
                          <w:color w:val="000000" w:themeColor="text1"/>
                        </w:rPr>
                        <w:t>, la suppression de boisements hors-forêt nécessite au préalable une dérogation aux mesures de protection des boisements hors-forêt. La demande de dérogation, qui doit inclure une mesure de compensation, est à adresser à la commune. Toute plantation de compensation devra se compenser uniquement d'espèces indigènes.</w:t>
                      </w:r>
                    </w:p>
                    <w:p w:rsidR="00EA030A" w:rsidRP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La distance de construction aux boisements hors-forêt est fixée à l'article 33 et à l'annexe 4 du présent règlement.</w:t>
                      </w:r>
                    </w:p>
                    <w:p w:rsidR="00EA030A" w:rsidRPr="00EA030A" w:rsidRDefault="00EA030A" w:rsidP="00EA030A">
                      <w:pPr>
                        <w:spacing w:before="240" w:after="120" w:line="240" w:lineRule="auto"/>
                        <w:ind w:right="902"/>
                        <w:rPr>
                          <w:rFonts w:cstheme="minorHAnsi"/>
                          <w:b/>
                          <w:color w:val="000000" w:themeColor="text1"/>
                          <w:u w:val="single"/>
                        </w:rPr>
                      </w:pPr>
                      <w:r w:rsidRPr="00EA030A">
                        <w:rPr>
                          <w:rFonts w:cstheme="minorHAnsi"/>
                          <w:b/>
                          <w:color w:val="000000" w:themeColor="text1"/>
                          <w:u w:val="single"/>
                        </w:rPr>
                        <w:t>Art. 33 Distances</w:t>
                      </w:r>
                    </w:p>
                    <w:p w:rsidR="00EA030A" w:rsidRP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 Distance à la forêt</w:t>
                      </w:r>
                    </w:p>
                    <w:p w:rsidR="00EA030A" w:rsidRPr="00EA030A" w:rsidRDefault="00EA030A" w:rsidP="001951F9">
                      <w:pPr>
                        <w:tabs>
                          <w:tab w:val="left" w:pos="284"/>
                        </w:tabs>
                        <w:spacing w:after="120" w:line="240" w:lineRule="auto"/>
                        <w:ind w:left="284" w:right="902"/>
                        <w:jc w:val="both"/>
                        <w:rPr>
                          <w:rFonts w:cstheme="minorHAnsi"/>
                          <w:color w:val="000000" w:themeColor="text1"/>
                        </w:rPr>
                      </w:pPr>
                      <w:r w:rsidRPr="00EA030A">
                        <w:rPr>
                          <w:rFonts w:cstheme="minorHAnsi"/>
                          <w:color w:val="000000" w:themeColor="text1"/>
                        </w:rPr>
                        <w:t>La distance minimale d'une construction jusqu'à la limite de la forêt est fixée à 20 mètres si le</w:t>
                      </w:r>
                      <w:r>
                        <w:rPr>
                          <w:rFonts w:cstheme="minorHAnsi"/>
                          <w:color w:val="000000" w:themeColor="text1"/>
                        </w:rPr>
                        <w:t xml:space="preserve"> </w:t>
                      </w:r>
                      <w:r w:rsidRPr="00EA030A">
                        <w:rPr>
                          <w:rFonts w:cstheme="minorHAnsi"/>
                          <w:color w:val="000000" w:themeColor="text1"/>
                        </w:rPr>
                        <w:t>plan d’affectation des zones ou un plan d'aménagement de détail ne donne pas d'autres</w:t>
                      </w:r>
                      <w:r>
                        <w:rPr>
                          <w:rFonts w:cstheme="minorHAnsi"/>
                          <w:color w:val="000000" w:themeColor="text1"/>
                        </w:rPr>
                        <w:t xml:space="preserve"> </w:t>
                      </w:r>
                      <w:r w:rsidRPr="00EA030A">
                        <w:rPr>
                          <w:rFonts w:cstheme="minorHAnsi"/>
                          <w:color w:val="000000" w:themeColor="text1"/>
                        </w:rPr>
                        <w:t>indications.</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 Distance aux boisements hors-forêt</w:t>
                      </w:r>
                    </w:p>
                    <w:p w:rsidR="00EA030A" w:rsidRPr="00EA030A" w:rsidRDefault="00EA030A" w:rsidP="00EA030A">
                      <w:pPr>
                        <w:tabs>
                          <w:tab w:val="left" w:pos="284"/>
                        </w:tabs>
                        <w:spacing w:after="120" w:line="240" w:lineRule="auto"/>
                        <w:ind w:left="284" w:right="902"/>
                        <w:jc w:val="both"/>
                        <w:rPr>
                          <w:rFonts w:cstheme="minorHAnsi"/>
                          <w:color w:val="000000" w:themeColor="text1"/>
                        </w:rPr>
                      </w:pPr>
                      <w:r w:rsidRPr="00EA030A">
                        <w:rPr>
                          <w:rFonts w:cstheme="minorHAnsi"/>
                          <w:color w:val="000000" w:themeColor="text1"/>
                        </w:rPr>
                        <w:t>La distance minimale de construction à un boisement hors-forêt est définie par le tableau en</w:t>
                      </w:r>
                      <w:r>
                        <w:rPr>
                          <w:rFonts w:cstheme="minorHAnsi"/>
                          <w:color w:val="000000" w:themeColor="text1"/>
                        </w:rPr>
                        <w:t xml:space="preserve"> </w:t>
                      </w:r>
                      <w:r w:rsidRPr="00EA030A">
                        <w:rPr>
                          <w:color w:val="000000" w:themeColor="text1"/>
                        </w:rPr>
                        <w:t>annexe 4</w:t>
                      </w:r>
                      <w:r w:rsidRPr="00EA030A">
                        <w:rPr>
                          <w:rFonts w:cstheme="minorHAnsi"/>
                          <w:color w:val="000000" w:themeColor="text1"/>
                        </w:rPr>
                        <w:t xml:space="preserve"> du présent règlement. Conformément à l'article 22 </w:t>
                      </w:r>
                      <w:proofErr w:type="spellStart"/>
                      <w:r w:rsidRPr="00EA030A">
                        <w:rPr>
                          <w:rFonts w:cstheme="minorHAnsi"/>
                          <w:color w:val="000000" w:themeColor="text1"/>
                        </w:rPr>
                        <w:t>LPNat</w:t>
                      </w:r>
                      <w:proofErr w:type="spellEnd"/>
                      <w:r w:rsidRPr="00EA030A">
                        <w:rPr>
                          <w:rFonts w:cstheme="minorHAnsi"/>
                          <w:color w:val="000000" w:themeColor="text1"/>
                        </w:rPr>
                        <w:t>, la construction à une distance</w:t>
                      </w:r>
                      <w:r>
                        <w:rPr>
                          <w:rFonts w:cstheme="minorHAnsi"/>
                          <w:color w:val="000000" w:themeColor="text1"/>
                        </w:rPr>
                        <w:t xml:space="preserve"> </w:t>
                      </w:r>
                      <w:r w:rsidRPr="00EA030A">
                        <w:rPr>
                          <w:rFonts w:cstheme="minorHAnsi"/>
                          <w:color w:val="000000" w:themeColor="text1"/>
                        </w:rPr>
                        <w:t>inférieure à celle autorisée nécessite au préalable une dérogation aux mesures de protection des</w:t>
                      </w:r>
                      <w:r>
                        <w:rPr>
                          <w:rFonts w:cstheme="minorHAnsi"/>
                          <w:color w:val="000000" w:themeColor="text1"/>
                        </w:rPr>
                        <w:t xml:space="preserve"> </w:t>
                      </w:r>
                      <w:r w:rsidRPr="00EA030A">
                        <w:rPr>
                          <w:rFonts w:cstheme="minorHAnsi"/>
                          <w:color w:val="000000" w:themeColor="text1"/>
                        </w:rPr>
                        <w:t>boisements hors-forêt. La demande de dérogation, qui doit inclure une mesure de compensation,</w:t>
                      </w:r>
                      <w:r>
                        <w:rPr>
                          <w:rFonts w:cstheme="minorHAnsi"/>
                          <w:color w:val="000000" w:themeColor="text1"/>
                        </w:rPr>
                        <w:t xml:space="preserve"> </w:t>
                      </w:r>
                      <w:r w:rsidRPr="00EA030A">
                        <w:rPr>
                          <w:rFonts w:cstheme="minorHAnsi"/>
                          <w:color w:val="000000" w:themeColor="text1"/>
                        </w:rPr>
                        <w:t>est à adresser à la commune.</w:t>
                      </w:r>
                    </w:p>
                    <w:p w:rsidR="00EA030A" w:rsidRPr="00EA030A" w:rsidRDefault="00EA030A" w:rsidP="00EA030A">
                      <w:pPr>
                        <w:tabs>
                          <w:tab w:val="left" w:pos="284"/>
                        </w:tabs>
                        <w:spacing w:after="120" w:line="240" w:lineRule="auto"/>
                        <w:ind w:right="902"/>
                        <w:jc w:val="both"/>
                        <w:rPr>
                          <w:rFonts w:cstheme="minorHAnsi"/>
                          <w:color w:val="000000" w:themeColor="text1"/>
                        </w:rPr>
                      </w:pPr>
                      <w:r w:rsidRPr="00EA030A">
                        <w:rPr>
                          <w:rFonts w:cstheme="minorHAnsi"/>
                          <w:color w:val="000000" w:themeColor="text1"/>
                        </w:rPr>
                        <w:t>Les prescriptions spéciales relatives, entre autres, à la police du feu, aux installations électriques et gazières ainsi qu’aux conduites souterraines sont réservées.</w:t>
                      </w:r>
                      <w:r w:rsidRPr="00EA030A">
                        <w:rPr>
                          <w:noProof/>
                          <w:color w:val="000000" w:themeColor="text1"/>
                          <w:lang w:eastAsia="fr-FR"/>
                        </w:rPr>
                        <w:t xml:space="preserve"> </w:t>
                      </w:r>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Pr="00ED2AE7" w:rsidRDefault="00EA030A" w:rsidP="00EA030A">
                      <w:pPr>
                        <w:tabs>
                          <w:tab w:val="left" w:pos="7938"/>
                        </w:tabs>
                        <w:spacing w:after="120" w:line="240" w:lineRule="auto"/>
                        <w:ind w:right="1046"/>
                        <w:jc w:val="both"/>
                        <w:rPr>
                          <w:rFonts w:cstheme="minorHAnsi"/>
                          <w:color w:val="000000" w:themeColor="text1"/>
                        </w:rPr>
                      </w:pPr>
                    </w:p>
                    <w:p w:rsidR="00EA030A" w:rsidRPr="00EA030A" w:rsidRDefault="00EA030A" w:rsidP="00EA030A">
                      <w:pPr>
                        <w:tabs>
                          <w:tab w:val="left" w:pos="284"/>
                        </w:tabs>
                        <w:spacing w:after="120" w:line="240" w:lineRule="auto"/>
                        <w:ind w:right="902"/>
                        <w:jc w:val="both"/>
                        <w:rPr>
                          <w:rFonts w:cstheme="minorHAnsi"/>
                          <w:color w:val="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C11EAD" w:rsidRDefault="00EA030A" w:rsidP="00EA030A">
                      <w:pPr>
                        <w:tabs>
                          <w:tab w:val="left" w:pos="7938"/>
                        </w:tabs>
                        <w:spacing w:after="120" w:line="240" w:lineRule="auto"/>
                        <w:ind w:right="1179"/>
                        <w:jc w:val="both"/>
                        <w:rPr>
                          <w:b/>
                          <w:bCs/>
                          <w:color w:val="000000" w:themeColor="text1"/>
                          <w:u w:color="000000" w:themeColor="text1"/>
                        </w:rPr>
                      </w:pPr>
                    </w:p>
                  </w:txbxContent>
                </v:textbox>
              </v:rect>
            </w:pict>
          </mc:Fallback>
        </mc:AlternateContent>
      </w:r>
      <w:r w:rsidRPr="00ED2AE7">
        <w:rPr>
          <w:noProof/>
          <w:sz w:val="20"/>
          <w:lang w:eastAsia="fr-FR"/>
        </w:rPr>
        <mc:AlternateContent>
          <mc:Choice Requires="wps">
            <w:drawing>
              <wp:anchor distT="0" distB="0" distL="114300" distR="114300" simplePos="0" relativeHeight="251736064" behindDoc="0" locked="0" layoutInCell="1" allowOverlap="1" wp14:anchorId="04308E14" wp14:editId="55C759E6">
                <wp:simplePos x="0" y="0"/>
                <wp:positionH relativeFrom="column">
                  <wp:posOffset>-899516</wp:posOffset>
                </wp:positionH>
                <wp:positionV relativeFrom="paragraph">
                  <wp:posOffset>-548437</wp:posOffset>
                </wp:positionV>
                <wp:extent cx="1536192" cy="9620885"/>
                <wp:effectExtent l="0" t="0" r="26035" b="18415"/>
                <wp:wrapNone/>
                <wp:docPr id="58" name="Rectangle 58"/>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Pr="00ED2AE7" w:rsidRDefault="0018009A" w:rsidP="0018009A">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08E14" id="Rectangle 58" o:spid="_x0000_s1048" style="position:absolute;margin-left:-70.85pt;margin-top:-43.2pt;width:120.95pt;height:75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" fillcolor="#00b050" strokecolor="#00b050" strokeweight="1pt">
                <v:textbox>
                  <w:txbxContent>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Pr="00ED2AE7" w:rsidRDefault="0018009A" w:rsidP="0018009A">
                      <w:pPr>
                        <w:spacing w:after="120" w:line="240" w:lineRule="auto"/>
                        <w:rPr>
                          <w:lang w:eastAsia="fr-FR"/>
                        </w:rPr>
                      </w:pPr>
                    </w:p>
                  </w:txbxContent>
                </v:textbox>
              </v:rect>
            </w:pict>
          </mc:Fallback>
        </mc:AlternateContent>
      </w:r>
      <w:r w:rsidR="00EA030A">
        <w:rPr>
          <w:rFonts w:cstheme="minorHAnsi"/>
          <w:b/>
          <w:u w:val="single"/>
        </w:rPr>
        <w:br w:type="page"/>
      </w:r>
    </w:p>
    <w:p w:rsidR="00EA030A" w:rsidRDefault="0018009A">
      <w:pPr>
        <w:rPr>
          <w:rFonts w:cstheme="minorHAnsi"/>
          <w:b/>
          <w:u w:val="single"/>
        </w:rPr>
      </w:pPr>
      <w:r>
        <w:rPr>
          <w:rFonts w:cstheme="minorHAnsi"/>
          <w:b/>
          <w:noProof/>
          <w:u w:val="single"/>
          <w:lang w:eastAsia="fr-FR"/>
        </w:rPr>
        <w:lastRenderedPageBreak/>
        <mc:AlternateContent>
          <mc:Choice Requires="wps">
            <w:drawing>
              <wp:anchor distT="0" distB="0" distL="114300" distR="114300" simplePos="0" relativeHeight="251708416" behindDoc="0" locked="0" layoutInCell="1" allowOverlap="1">
                <wp:simplePos x="0" y="0"/>
                <wp:positionH relativeFrom="column">
                  <wp:posOffset>650748</wp:posOffset>
                </wp:positionH>
                <wp:positionV relativeFrom="paragraph">
                  <wp:posOffset>-555549</wp:posOffset>
                </wp:positionV>
                <wp:extent cx="6099963" cy="9620885"/>
                <wp:effectExtent l="0" t="0" r="15240" b="18415"/>
                <wp:wrapNone/>
                <wp:docPr id="51" name="Rectangle 51"/>
                <wp:cNvGraphicFramePr/>
                <a:graphic xmlns:a="http://schemas.openxmlformats.org/drawingml/2006/main">
                  <a:graphicData uri="http://schemas.microsoft.com/office/word/2010/wordprocessingShape">
                    <wps:wsp>
                      <wps:cNvSpPr/>
                      <wps:spPr>
                        <a:xfrm>
                          <a:off x="0" y="0"/>
                          <a:ext cx="6099963"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30A" w:rsidRPr="009B3A98" w:rsidRDefault="00EA030A" w:rsidP="0018009A">
                            <w:pPr>
                              <w:pStyle w:val="Titre2"/>
                              <w:numPr>
                                <w:ilvl w:val="1"/>
                                <w:numId w:val="7"/>
                              </w:numPr>
                              <w:spacing w:before="480" w:after="240"/>
                              <w:ind w:left="567" w:hanging="567"/>
                              <w:rPr>
                                <w:rFonts w:asciiTheme="minorHAnsi" w:hAnsiTheme="minorHAnsi" w:cstheme="minorHAnsi"/>
                                <w:color w:val="00B030"/>
                              </w:rPr>
                            </w:pPr>
                            <w:bookmarkStart w:id="16" w:name="_Toc156481091"/>
                            <w:r w:rsidRPr="009B3A98">
                              <w:rPr>
                                <w:rFonts w:asciiTheme="minorHAnsi" w:hAnsiTheme="minorHAnsi" w:cstheme="minorHAnsi"/>
                                <w:color w:val="00B030"/>
                              </w:rPr>
                              <w:t xml:space="preserve">Annexe 4 au règlement communal d’urbanisme (RCU) du </w:t>
                            </w:r>
                            <w:r w:rsidR="008E7FE6" w:rsidRPr="009B3A98">
                              <w:rPr>
                                <w:rFonts w:asciiTheme="minorHAnsi" w:hAnsiTheme="minorHAnsi" w:cstheme="minorHAnsi"/>
                                <w:color w:val="00B030"/>
                              </w:rPr>
                              <w:t>27.05.</w:t>
                            </w:r>
                            <w:r w:rsidRPr="009B3A98">
                              <w:rPr>
                                <w:rFonts w:asciiTheme="minorHAnsi" w:hAnsiTheme="minorHAnsi" w:cstheme="minorHAnsi"/>
                                <w:color w:val="00B030"/>
                              </w:rPr>
                              <w:t>2022</w:t>
                            </w:r>
                            <w:bookmarkEnd w:id="16"/>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2D11C8" w:rsidP="00EA030A">
                            <w:pPr>
                              <w:tabs>
                                <w:tab w:val="left" w:pos="284"/>
                              </w:tabs>
                              <w:spacing w:after="120" w:line="240" w:lineRule="auto"/>
                              <w:ind w:right="902"/>
                              <w:jc w:val="both"/>
                              <w:rPr>
                                <w:rFonts w:cstheme="minorHAnsi"/>
                                <w:b/>
                                <w:color w:val="000000" w:themeColor="text1"/>
                                <w:u w:val="single"/>
                              </w:rPr>
                            </w:pPr>
                            <w:r>
                              <w:rPr>
                                <w:noProof/>
                                <w:lang w:eastAsia="fr-FR"/>
                              </w:rPr>
                              <w:drawing>
                                <wp:inline distT="0" distB="0" distL="0" distR="0" wp14:anchorId="020259ED" wp14:editId="2F409843">
                                  <wp:extent cx="5047488" cy="7205472"/>
                                  <wp:effectExtent l="0" t="0" r="1270" b="0"/>
                                  <wp:docPr id="52" name="Image 52"/>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49">
                                            <a:extLst>
                                              <a:ext uri="{28A0092B-C50C-407E-A947-70E740481C1C}">
                                                <a14:useLocalDpi xmlns:a14="http://schemas.microsoft.com/office/drawing/2010/main" val="0"/>
                                              </a:ext>
                                            </a:extLst>
                                          </a:blip>
                                          <a:stretch>
                                            <a:fillRect/>
                                          </a:stretch>
                                        </pic:blipFill>
                                        <pic:spPr>
                                          <a:xfrm>
                                            <a:off x="0" y="0"/>
                                            <a:ext cx="5057019" cy="7219078"/>
                                          </a:xfrm>
                                          <a:prstGeom prst="rect">
                                            <a:avLst/>
                                          </a:prstGeom>
                                        </pic:spPr>
                                      </pic:pic>
                                    </a:graphicData>
                                  </a:graphic>
                                </wp:inline>
                              </w:drawing>
                            </w:r>
                          </w:p>
                          <w:p w:rsidR="00EA030A" w:rsidRDefault="00EA030A" w:rsidP="002D11C8">
                            <w:pPr>
                              <w:tabs>
                                <w:tab w:val="left" w:pos="284"/>
                              </w:tabs>
                              <w:spacing w:after="120" w:line="240" w:lineRule="auto"/>
                              <w:ind w:left="-426" w:right="902" w:firstLine="142"/>
                              <w:jc w:val="both"/>
                              <w:rPr>
                                <w:rFonts w:cstheme="minorHAnsi"/>
                                <w:b/>
                                <w:color w:val="000000" w:themeColor="text1"/>
                                <w:u w:val="single"/>
                              </w:rPr>
                            </w:pPr>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Pr="00EA030A" w:rsidRDefault="00EA030A" w:rsidP="00EA030A">
                            <w:pPr>
                              <w:tabs>
                                <w:tab w:val="left" w:pos="284"/>
                              </w:tabs>
                              <w:spacing w:after="120" w:line="240" w:lineRule="auto"/>
                              <w:ind w:right="902"/>
                              <w:jc w:val="both"/>
                              <w:rPr>
                                <w:rFonts w:cstheme="minorHAnsi"/>
                                <w:color w:val="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C11EAD" w:rsidRDefault="00EA030A" w:rsidP="00EA030A">
                            <w:pPr>
                              <w:tabs>
                                <w:tab w:val="left" w:pos="7938"/>
                              </w:tabs>
                              <w:spacing w:after="120" w:line="240" w:lineRule="auto"/>
                              <w:ind w:right="1179"/>
                              <w:jc w:val="both"/>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49" style="position:absolute;margin-left:51.25pt;margin-top:-43.75pt;width:480.3pt;height:757.5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" fillcolor="#f2f2f2 [3052]" strokecolor="#ededed [662]" strokeweight="1pt">
                <v:textbox>
                  <w:txbxContent>
                    <w:p w:rsidR="00EA030A" w:rsidRPr="009B3A98" w:rsidRDefault="00EA030A" w:rsidP="0018009A">
                      <w:pPr>
                        <w:pStyle w:val="Titre2"/>
                        <w:numPr>
                          <w:ilvl w:val="1"/>
                          <w:numId w:val="7"/>
                        </w:numPr>
                        <w:spacing w:before="480" w:after="240"/>
                        <w:ind w:left="567" w:hanging="567"/>
                        <w:rPr>
                          <w:rFonts w:asciiTheme="minorHAnsi" w:hAnsiTheme="minorHAnsi" w:cstheme="minorHAnsi"/>
                          <w:color w:val="00B030"/>
                        </w:rPr>
                      </w:pPr>
                      <w:bookmarkStart w:id="28" w:name="_Toc156481091"/>
                      <w:r w:rsidRPr="009B3A98">
                        <w:rPr>
                          <w:rFonts w:asciiTheme="minorHAnsi" w:hAnsiTheme="minorHAnsi" w:cstheme="minorHAnsi"/>
                          <w:color w:val="00B030"/>
                        </w:rPr>
                        <w:t xml:space="preserve">Annexe 4 au règlement communal d’urbanisme (RCU) du </w:t>
                      </w:r>
                      <w:r w:rsidR="008E7FE6" w:rsidRPr="009B3A98">
                        <w:rPr>
                          <w:rFonts w:asciiTheme="minorHAnsi" w:hAnsiTheme="minorHAnsi" w:cstheme="minorHAnsi"/>
                          <w:color w:val="00B030"/>
                        </w:rPr>
                        <w:t>27.05.</w:t>
                      </w:r>
                      <w:r w:rsidRPr="009B3A98">
                        <w:rPr>
                          <w:rFonts w:asciiTheme="minorHAnsi" w:hAnsiTheme="minorHAnsi" w:cstheme="minorHAnsi"/>
                          <w:color w:val="00B030"/>
                        </w:rPr>
                        <w:t>2022</w:t>
                      </w:r>
                      <w:bookmarkEnd w:id="28"/>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2D11C8" w:rsidP="00EA030A">
                      <w:pPr>
                        <w:tabs>
                          <w:tab w:val="left" w:pos="284"/>
                        </w:tabs>
                        <w:spacing w:after="120" w:line="240" w:lineRule="auto"/>
                        <w:ind w:right="902"/>
                        <w:jc w:val="both"/>
                        <w:rPr>
                          <w:rFonts w:cstheme="minorHAnsi"/>
                          <w:b/>
                          <w:color w:val="000000" w:themeColor="text1"/>
                          <w:u w:val="single"/>
                        </w:rPr>
                      </w:pPr>
                      <w:r>
                        <w:rPr>
                          <w:noProof/>
                          <w:lang w:eastAsia="fr-FR"/>
                        </w:rPr>
                        <w:drawing>
                          <wp:inline distT="0" distB="0" distL="0" distR="0" wp14:anchorId="020259ED" wp14:editId="2F409843">
                            <wp:extent cx="5047488" cy="7205472"/>
                            <wp:effectExtent l="0" t="0" r="1270" b="0"/>
                            <wp:docPr id="52" name="Image 52"/>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50">
                                      <a:extLst>
                                        <a:ext uri="{28A0092B-C50C-407E-A947-70E740481C1C}">
                                          <a14:useLocalDpi xmlns:a14="http://schemas.microsoft.com/office/drawing/2010/main" val="0"/>
                                        </a:ext>
                                      </a:extLst>
                                    </a:blip>
                                    <a:stretch>
                                      <a:fillRect/>
                                    </a:stretch>
                                  </pic:blipFill>
                                  <pic:spPr>
                                    <a:xfrm>
                                      <a:off x="0" y="0"/>
                                      <a:ext cx="5057019" cy="7219078"/>
                                    </a:xfrm>
                                    <a:prstGeom prst="rect">
                                      <a:avLst/>
                                    </a:prstGeom>
                                  </pic:spPr>
                                </pic:pic>
                              </a:graphicData>
                            </a:graphic>
                          </wp:inline>
                        </w:drawing>
                      </w:r>
                    </w:p>
                    <w:p w:rsidR="00EA030A" w:rsidRDefault="00EA030A" w:rsidP="002D11C8">
                      <w:pPr>
                        <w:tabs>
                          <w:tab w:val="left" w:pos="284"/>
                        </w:tabs>
                        <w:spacing w:after="120" w:line="240" w:lineRule="auto"/>
                        <w:ind w:left="-426" w:right="902" w:firstLine="142"/>
                        <w:jc w:val="both"/>
                        <w:rPr>
                          <w:rFonts w:cstheme="minorHAnsi"/>
                          <w:b/>
                          <w:color w:val="000000" w:themeColor="text1"/>
                          <w:u w:val="single"/>
                        </w:rPr>
                      </w:pPr>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Pr="00EA030A" w:rsidRDefault="00EA030A" w:rsidP="00EA030A">
                      <w:pPr>
                        <w:tabs>
                          <w:tab w:val="left" w:pos="284"/>
                        </w:tabs>
                        <w:spacing w:after="120" w:line="240" w:lineRule="auto"/>
                        <w:ind w:right="902"/>
                        <w:jc w:val="both"/>
                        <w:rPr>
                          <w:rFonts w:cstheme="minorHAnsi"/>
                          <w:color w:val="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C11EAD" w:rsidRDefault="00EA030A" w:rsidP="00EA030A">
                      <w:pPr>
                        <w:tabs>
                          <w:tab w:val="left" w:pos="7938"/>
                        </w:tabs>
                        <w:spacing w:after="120" w:line="240" w:lineRule="auto"/>
                        <w:ind w:right="1179"/>
                        <w:jc w:val="both"/>
                        <w:rPr>
                          <w:b/>
                          <w:bCs/>
                          <w:color w:val="000000" w:themeColor="text1"/>
                          <w:u w:color="000000" w:themeColor="text1"/>
                        </w:rPr>
                      </w:pPr>
                    </w:p>
                  </w:txbxContent>
                </v:textbox>
              </v:rect>
            </w:pict>
          </mc:Fallback>
        </mc:AlternateContent>
      </w:r>
      <w:r w:rsidRPr="00ED2AE7">
        <w:rPr>
          <w:noProof/>
          <w:sz w:val="20"/>
          <w:lang w:eastAsia="fr-FR"/>
        </w:rPr>
        <mc:AlternateContent>
          <mc:Choice Requires="wps">
            <w:drawing>
              <wp:anchor distT="0" distB="0" distL="114300" distR="114300" simplePos="0" relativeHeight="251738112" behindDoc="0" locked="0" layoutInCell="1" allowOverlap="1" wp14:anchorId="04308E14" wp14:editId="55C759E6">
                <wp:simplePos x="0" y="0"/>
                <wp:positionH relativeFrom="column">
                  <wp:posOffset>-885139</wp:posOffset>
                </wp:positionH>
                <wp:positionV relativeFrom="paragraph">
                  <wp:posOffset>-555955</wp:posOffset>
                </wp:positionV>
                <wp:extent cx="1536192" cy="9620885"/>
                <wp:effectExtent l="0" t="0" r="26035" b="18415"/>
                <wp:wrapNone/>
                <wp:docPr id="59" name="Rectangle 59"/>
                <wp:cNvGraphicFramePr/>
                <a:graphic xmlns:a="http://schemas.openxmlformats.org/drawingml/2006/main">
                  <a:graphicData uri="http://schemas.microsoft.com/office/word/2010/wordprocessingShape">
                    <wps:wsp>
                      <wps:cNvSpPr/>
                      <wps:spPr>
                        <a:xfrm>
                          <a:off x="0" y="0"/>
                          <a:ext cx="1536192"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Pr="00ED2AE7" w:rsidRDefault="0018009A" w:rsidP="0018009A">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08E14" id="Rectangle 59" o:spid="_x0000_s1050" style="position:absolute;margin-left:-69.7pt;margin-top:-43.8pt;width:120.95pt;height:75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" fillcolor="#00b050" strokecolor="#00b050" strokeweight="1pt">
                <v:textbox>
                  <w:txbxContent>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Default="0018009A" w:rsidP="0018009A">
                      <w:pPr>
                        <w:spacing w:after="120" w:line="240" w:lineRule="auto"/>
                        <w:rPr>
                          <w:lang w:eastAsia="fr-FR"/>
                        </w:rPr>
                      </w:pPr>
                    </w:p>
                    <w:p w:rsidR="0018009A" w:rsidRPr="00ED2AE7" w:rsidRDefault="0018009A" w:rsidP="0018009A">
                      <w:pPr>
                        <w:spacing w:after="120" w:line="240" w:lineRule="auto"/>
                        <w:rPr>
                          <w:lang w:eastAsia="fr-FR"/>
                        </w:rPr>
                      </w:pPr>
                    </w:p>
                  </w:txbxContent>
                </v:textbox>
              </v:rect>
            </w:pict>
          </mc:Fallback>
        </mc:AlternateContent>
      </w:r>
      <w:r w:rsidR="00EA030A">
        <w:rPr>
          <w:rFonts w:cstheme="minorHAnsi"/>
          <w:b/>
          <w:u w:val="single"/>
        </w:rPr>
        <w:br w:type="page"/>
      </w:r>
    </w:p>
    <w:p w:rsidR="002A1AB1" w:rsidRPr="00EA030A" w:rsidRDefault="0018009A" w:rsidP="0018009A">
      <w:pPr>
        <w:rPr>
          <w:rFonts w:eastAsia="Times New Roman" w:cstheme="minorHAnsi"/>
          <w:b/>
          <w:color w:val="00B050"/>
          <w:sz w:val="24"/>
          <w:szCs w:val="24"/>
          <w:lang w:eastAsia="fr-FR"/>
        </w:rPr>
      </w:pPr>
      <w:r>
        <w:rPr>
          <w:rFonts w:eastAsia="Times New Roman" w:cstheme="minorHAnsi"/>
          <w:b/>
          <w:noProof/>
          <w:color w:val="00B050"/>
          <w:sz w:val="24"/>
          <w:szCs w:val="24"/>
          <w:lang w:eastAsia="fr-FR"/>
        </w:rPr>
        <w:lastRenderedPageBreak/>
        <mc:AlternateContent>
          <mc:Choice Requires="wps">
            <w:drawing>
              <wp:anchor distT="0" distB="0" distL="114300" distR="114300" simplePos="0" relativeHeight="251711488" behindDoc="0" locked="0" layoutInCell="1" allowOverlap="1">
                <wp:simplePos x="0" y="0"/>
                <wp:positionH relativeFrom="column">
                  <wp:posOffset>-1157103</wp:posOffset>
                </wp:positionH>
                <wp:positionV relativeFrom="paragraph">
                  <wp:posOffset>-416992</wp:posOffset>
                </wp:positionV>
                <wp:extent cx="2374373" cy="9620885"/>
                <wp:effectExtent l="0" t="0" r="26035" b="18415"/>
                <wp:wrapNone/>
                <wp:docPr id="54" name="Rectangle 54"/>
                <wp:cNvGraphicFramePr/>
                <a:graphic xmlns:a="http://schemas.openxmlformats.org/drawingml/2006/main">
                  <a:graphicData uri="http://schemas.microsoft.com/office/word/2010/wordprocessingShape">
                    <wps:wsp>
                      <wps:cNvSpPr/>
                      <wps:spPr>
                        <a:xfrm>
                          <a:off x="0" y="0"/>
                          <a:ext cx="2374373" cy="96208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18009A">
                            <w:pPr>
                              <w:spacing w:after="0" w:line="240" w:lineRule="auto"/>
                              <w:rPr>
                                <w:lang w:eastAsia="fr-FR"/>
                              </w:rPr>
                            </w:pPr>
                          </w:p>
                          <w:p w:rsidR="00EA030A" w:rsidRDefault="00EA030A" w:rsidP="00EA030A">
                            <w:pPr>
                              <w:spacing w:after="120" w:line="240" w:lineRule="auto"/>
                              <w:rPr>
                                <w:lang w:eastAsia="fr-FR"/>
                              </w:rPr>
                            </w:pPr>
                          </w:p>
                          <w:p w:rsidR="002D11C8" w:rsidRDefault="002D11C8" w:rsidP="00EA030A">
                            <w:pPr>
                              <w:spacing w:after="120" w:line="240" w:lineRule="auto"/>
                              <w:rPr>
                                <w:lang w:eastAsia="fr-FR"/>
                              </w:rPr>
                            </w:pPr>
                          </w:p>
                          <w:p w:rsidR="002D11C8" w:rsidRPr="0018009A" w:rsidRDefault="002D11C8" w:rsidP="00EA030A">
                            <w:pPr>
                              <w:spacing w:after="120" w:line="240" w:lineRule="auto"/>
                              <w:rPr>
                                <w:lang w:eastAsia="fr-FR"/>
                              </w:rPr>
                            </w:pPr>
                          </w:p>
                          <w:p w:rsidR="00EA030A" w:rsidRPr="0018009A" w:rsidRDefault="002D11C8" w:rsidP="0018009A">
                            <w:pPr>
                              <w:pStyle w:val="Titre1"/>
                              <w:numPr>
                                <w:ilvl w:val="0"/>
                                <w:numId w:val="4"/>
                              </w:numPr>
                              <w:spacing w:before="480" w:after="240"/>
                              <w:ind w:left="993" w:hanging="284"/>
                              <w:jc w:val="both"/>
                              <w:rPr>
                                <w:rFonts w:asciiTheme="minorHAnsi" w:hAnsiTheme="minorHAnsi" w:cstheme="minorHAnsi"/>
                                <w:sz w:val="22"/>
                                <w:szCs w:val="22"/>
                              </w:rPr>
                            </w:pPr>
                            <w:bookmarkStart w:id="17" w:name="_Toc156481092"/>
                            <w:r w:rsidRPr="0018009A">
                              <w:rPr>
                                <w:rFonts w:asciiTheme="minorHAnsi" w:hAnsiTheme="minorHAnsi" w:cstheme="minorHAnsi"/>
                                <w:sz w:val="22"/>
                                <w:szCs w:val="22"/>
                              </w:rPr>
                              <w:t>LEXIQUE</w:t>
                            </w:r>
                            <w:bookmarkEnd w:id="17"/>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Pr="0018009A" w:rsidRDefault="00EA030A" w:rsidP="0018009A">
                            <w:pPr>
                              <w:spacing w:after="120" w:line="240" w:lineRule="auto"/>
                              <w:ind w:left="993" w:hanging="284"/>
                              <w:rPr>
                                <w:sz w:val="50"/>
                                <w:szCs w:val="50"/>
                                <w:lang w:eastAsia="fr-FR"/>
                              </w:rPr>
                            </w:pPr>
                          </w:p>
                          <w:p w:rsidR="00EA030A" w:rsidRPr="0018009A" w:rsidRDefault="00EA030A" w:rsidP="0018009A">
                            <w:pPr>
                              <w:spacing w:after="120" w:line="240" w:lineRule="auto"/>
                              <w:ind w:left="993" w:hanging="284"/>
                              <w:rPr>
                                <w:sz w:val="16"/>
                                <w:szCs w:val="16"/>
                                <w:lang w:eastAsia="fr-FR"/>
                              </w:rPr>
                            </w:pPr>
                          </w:p>
                          <w:p w:rsidR="00EA030A" w:rsidRPr="0018009A" w:rsidRDefault="002D11C8" w:rsidP="0018009A">
                            <w:pPr>
                              <w:pStyle w:val="Titre1"/>
                              <w:numPr>
                                <w:ilvl w:val="0"/>
                                <w:numId w:val="4"/>
                              </w:numPr>
                              <w:spacing w:before="440" w:after="240"/>
                              <w:ind w:left="993" w:hanging="284"/>
                              <w:jc w:val="both"/>
                              <w:rPr>
                                <w:rFonts w:asciiTheme="minorHAnsi" w:hAnsiTheme="minorHAnsi" w:cstheme="minorHAnsi"/>
                                <w:sz w:val="22"/>
                                <w:szCs w:val="22"/>
                              </w:rPr>
                            </w:pPr>
                            <w:bookmarkStart w:id="18" w:name="_Toc156481093"/>
                            <w:r w:rsidRPr="0018009A">
                              <w:rPr>
                                <w:rFonts w:asciiTheme="minorHAnsi" w:hAnsiTheme="minorHAnsi" w:cstheme="minorHAnsi"/>
                                <w:sz w:val="22"/>
                                <w:szCs w:val="22"/>
                              </w:rPr>
                              <w:t>CONCLUSION</w:t>
                            </w:r>
                            <w:bookmarkEnd w:id="18"/>
                          </w:p>
                          <w:p w:rsidR="00EA030A" w:rsidRDefault="00EA030A" w:rsidP="002D11C8">
                            <w:pPr>
                              <w:spacing w:after="120" w:line="240" w:lineRule="auto"/>
                              <w:ind w:hanging="283"/>
                              <w:rPr>
                                <w:lang w:eastAsia="fr-FR"/>
                              </w:rPr>
                            </w:pPr>
                          </w:p>
                          <w:p w:rsidR="00EA030A" w:rsidRDefault="00EA030A" w:rsidP="002D11C8">
                            <w:pPr>
                              <w:spacing w:after="120" w:line="240" w:lineRule="auto"/>
                              <w:ind w:hanging="283"/>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Pr="00ED2AE7" w:rsidRDefault="00EA030A" w:rsidP="00EA030A">
                            <w:pPr>
                              <w:spacing w:after="120" w:line="240" w:lineRule="auto"/>
                              <w:rPr>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 o:spid="_x0000_s1051" style="position:absolute;margin-left:-91.1pt;margin-top:-32.85pt;width:186.95pt;height:757.5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" fillcolor="#00b050" strokecolor="#00b050" strokeweight="1pt">
                <v:textbox>
                  <w:txbxContent>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18009A">
                      <w:pPr>
                        <w:spacing w:after="0" w:line="240" w:lineRule="auto"/>
                        <w:rPr>
                          <w:lang w:eastAsia="fr-FR"/>
                        </w:rPr>
                      </w:pPr>
                    </w:p>
                    <w:p w:rsidR="00EA030A" w:rsidRDefault="00EA030A" w:rsidP="00EA030A">
                      <w:pPr>
                        <w:spacing w:after="120" w:line="240" w:lineRule="auto"/>
                        <w:rPr>
                          <w:lang w:eastAsia="fr-FR"/>
                        </w:rPr>
                      </w:pPr>
                    </w:p>
                    <w:p w:rsidR="002D11C8" w:rsidRDefault="002D11C8" w:rsidP="00EA030A">
                      <w:pPr>
                        <w:spacing w:after="120" w:line="240" w:lineRule="auto"/>
                        <w:rPr>
                          <w:lang w:eastAsia="fr-FR"/>
                        </w:rPr>
                      </w:pPr>
                    </w:p>
                    <w:p w:rsidR="002D11C8" w:rsidRPr="0018009A" w:rsidRDefault="002D11C8" w:rsidP="00EA030A">
                      <w:pPr>
                        <w:spacing w:after="120" w:line="240" w:lineRule="auto"/>
                        <w:rPr>
                          <w:lang w:eastAsia="fr-FR"/>
                        </w:rPr>
                      </w:pPr>
                    </w:p>
                    <w:p w:rsidR="00EA030A" w:rsidRPr="0018009A" w:rsidRDefault="002D11C8" w:rsidP="0018009A">
                      <w:pPr>
                        <w:pStyle w:val="Titre1"/>
                        <w:numPr>
                          <w:ilvl w:val="0"/>
                          <w:numId w:val="4"/>
                        </w:numPr>
                        <w:spacing w:before="480" w:after="240"/>
                        <w:ind w:left="993" w:hanging="284"/>
                        <w:jc w:val="both"/>
                        <w:rPr>
                          <w:rFonts w:asciiTheme="minorHAnsi" w:hAnsiTheme="minorHAnsi" w:cstheme="minorHAnsi"/>
                          <w:sz w:val="22"/>
                          <w:szCs w:val="22"/>
                        </w:rPr>
                      </w:pPr>
                      <w:bookmarkStart w:id="31" w:name="_Toc156481092"/>
                      <w:r w:rsidRPr="0018009A">
                        <w:rPr>
                          <w:rFonts w:asciiTheme="minorHAnsi" w:hAnsiTheme="minorHAnsi" w:cstheme="minorHAnsi"/>
                          <w:sz w:val="22"/>
                          <w:szCs w:val="22"/>
                        </w:rPr>
                        <w:t>LEXIQUE</w:t>
                      </w:r>
                      <w:bookmarkEnd w:id="31"/>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Default="00EA030A" w:rsidP="0018009A">
                      <w:pPr>
                        <w:spacing w:after="120" w:line="240" w:lineRule="auto"/>
                        <w:ind w:left="993" w:hanging="284"/>
                        <w:rPr>
                          <w:lang w:eastAsia="fr-FR"/>
                        </w:rPr>
                      </w:pPr>
                    </w:p>
                    <w:p w:rsidR="00EA030A" w:rsidRPr="0018009A" w:rsidRDefault="00EA030A" w:rsidP="0018009A">
                      <w:pPr>
                        <w:spacing w:after="120" w:line="240" w:lineRule="auto"/>
                        <w:ind w:left="993" w:hanging="284"/>
                        <w:rPr>
                          <w:sz w:val="50"/>
                          <w:szCs w:val="50"/>
                          <w:lang w:eastAsia="fr-FR"/>
                        </w:rPr>
                      </w:pPr>
                    </w:p>
                    <w:p w:rsidR="00EA030A" w:rsidRPr="0018009A" w:rsidRDefault="00EA030A" w:rsidP="0018009A">
                      <w:pPr>
                        <w:spacing w:after="120" w:line="240" w:lineRule="auto"/>
                        <w:ind w:left="993" w:hanging="284"/>
                        <w:rPr>
                          <w:sz w:val="16"/>
                          <w:szCs w:val="16"/>
                          <w:lang w:eastAsia="fr-FR"/>
                        </w:rPr>
                      </w:pPr>
                    </w:p>
                    <w:p w:rsidR="00EA030A" w:rsidRPr="0018009A" w:rsidRDefault="002D11C8" w:rsidP="0018009A">
                      <w:pPr>
                        <w:pStyle w:val="Titre1"/>
                        <w:numPr>
                          <w:ilvl w:val="0"/>
                          <w:numId w:val="4"/>
                        </w:numPr>
                        <w:spacing w:before="440" w:after="240"/>
                        <w:ind w:left="993" w:hanging="284"/>
                        <w:jc w:val="both"/>
                        <w:rPr>
                          <w:rFonts w:asciiTheme="minorHAnsi" w:hAnsiTheme="minorHAnsi" w:cstheme="minorHAnsi"/>
                          <w:sz w:val="22"/>
                          <w:szCs w:val="22"/>
                        </w:rPr>
                      </w:pPr>
                      <w:bookmarkStart w:id="32" w:name="_Toc156481093"/>
                      <w:r w:rsidRPr="0018009A">
                        <w:rPr>
                          <w:rFonts w:asciiTheme="minorHAnsi" w:hAnsiTheme="minorHAnsi" w:cstheme="minorHAnsi"/>
                          <w:sz w:val="22"/>
                          <w:szCs w:val="22"/>
                        </w:rPr>
                        <w:t>CONCLUSION</w:t>
                      </w:r>
                      <w:bookmarkEnd w:id="32"/>
                    </w:p>
                    <w:p w:rsidR="00EA030A" w:rsidRDefault="00EA030A" w:rsidP="002D11C8">
                      <w:pPr>
                        <w:spacing w:after="120" w:line="240" w:lineRule="auto"/>
                        <w:ind w:hanging="283"/>
                        <w:rPr>
                          <w:lang w:eastAsia="fr-FR"/>
                        </w:rPr>
                      </w:pPr>
                    </w:p>
                    <w:p w:rsidR="00EA030A" w:rsidRDefault="00EA030A" w:rsidP="002D11C8">
                      <w:pPr>
                        <w:spacing w:after="120" w:line="240" w:lineRule="auto"/>
                        <w:ind w:hanging="283"/>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Default="00EA030A" w:rsidP="00EA030A">
                      <w:pPr>
                        <w:spacing w:after="120" w:line="240" w:lineRule="auto"/>
                        <w:rPr>
                          <w:lang w:eastAsia="fr-FR"/>
                        </w:rPr>
                      </w:pPr>
                    </w:p>
                    <w:p w:rsidR="00EA030A" w:rsidRPr="00ED2AE7" w:rsidRDefault="00EA030A" w:rsidP="00EA030A">
                      <w:pPr>
                        <w:spacing w:after="120" w:line="240" w:lineRule="auto"/>
                        <w:rPr>
                          <w:lang w:eastAsia="fr-FR"/>
                        </w:rPr>
                      </w:pPr>
                    </w:p>
                  </w:txbxContent>
                </v:textbox>
              </v:rect>
            </w:pict>
          </mc:Fallback>
        </mc:AlternateContent>
      </w:r>
      <w:r>
        <w:rPr>
          <w:rFonts w:eastAsia="Times New Roman" w:cstheme="minorHAnsi"/>
          <w:b/>
          <w:noProof/>
          <w:color w:val="00B050"/>
          <w:sz w:val="24"/>
          <w:szCs w:val="24"/>
          <w:lang w:eastAsia="fr-FR"/>
        </w:rPr>
        <mc:AlternateContent>
          <mc:Choice Requires="wps">
            <w:drawing>
              <wp:anchor distT="0" distB="0" distL="114300" distR="114300" simplePos="0" relativeHeight="251712512" behindDoc="0" locked="0" layoutInCell="1" allowOverlap="1">
                <wp:simplePos x="0" y="0"/>
                <wp:positionH relativeFrom="column">
                  <wp:posOffset>651027</wp:posOffset>
                </wp:positionH>
                <wp:positionV relativeFrom="paragraph">
                  <wp:posOffset>-416992</wp:posOffset>
                </wp:positionV>
                <wp:extent cx="6099760" cy="9620885"/>
                <wp:effectExtent l="0" t="0" r="15875" b="18415"/>
                <wp:wrapNone/>
                <wp:docPr id="55" name="Rectangle 55"/>
                <wp:cNvGraphicFramePr/>
                <a:graphic xmlns:a="http://schemas.openxmlformats.org/drawingml/2006/main">
                  <a:graphicData uri="http://schemas.microsoft.com/office/word/2010/wordprocessingShape">
                    <wps:wsp>
                      <wps:cNvSpPr/>
                      <wps:spPr>
                        <a:xfrm>
                          <a:off x="0" y="0"/>
                          <a:ext cx="6099760" cy="9620885"/>
                        </a:xfrm>
                        <a:prstGeom prst="rect">
                          <a:avLst/>
                        </a:prstGeom>
                        <a:solidFill>
                          <a:schemeClr val="bg1">
                            <a:lumMod val="95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30A" w:rsidRPr="002D11C8" w:rsidRDefault="00EA030A" w:rsidP="0018009A">
                            <w:pPr>
                              <w:pStyle w:val="Titre2"/>
                              <w:numPr>
                                <w:ilvl w:val="1"/>
                                <w:numId w:val="7"/>
                              </w:numPr>
                              <w:spacing w:before="480" w:after="240"/>
                              <w:ind w:left="567" w:hanging="567"/>
                              <w:rPr>
                                <w:rFonts w:asciiTheme="minorHAnsi" w:hAnsiTheme="minorHAnsi" w:cstheme="minorHAnsi"/>
                                <w:color w:val="00B050"/>
                              </w:rPr>
                            </w:pPr>
                            <w:bookmarkStart w:id="19" w:name="_Toc156481094"/>
                            <w:r w:rsidRPr="002D11C8">
                              <w:rPr>
                                <w:rFonts w:asciiTheme="minorHAnsi" w:hAnsiTheme="minorHAnsi" w:cstheme="minorHAnsi"/>
                                <w:color w:val="00B050"/>
                              </w:rPr>
                              <w:t>Guide des constructions</w:t>
                            </w:r>
                            <w:bookmarkEnd w:id="19"/>
                          </w:p>
                          <w:p w:rsidR="00EA030A" w:rsidRPr="00EA030A" w:rsidRDefault="00EA030A" w:rsidP="00EA030A">
                            <w:pPr>
                              <w:tabs>
                                <w:tab w:val="left" w:pos="284"/>
                              </w:tabs>
                              <w:spacing w:after="120" w:line="240" w:lineRule="auto"/>
                              <w:ind w:right="902"/>
                              <w:jc w:val="both"/>
                              <w:rPr>
                                <w:rFonts w:cstheme="minorHAnsi"/>
                                <w:b/>
                                <w:color w:val="000000" w:themeColor="text1"/>
                                <w:u w:val="single"/>
                              </w:rPr>
                            </w:pPr>
                            <w:r w:rsidRPr="00EA030A">
                              <w:rPr>
                                <w:rFonts w:cstheme="minorHAnsi"/>
                                <w:color w:val="000000" w:themeColor="text1"/>
                              </w:rPr>
                              <w:t xml:space="preserve">Le </w:t>
                            </w:r>
                            <w:hyperlink r:id="rId51" w:history="1">
                              <w:r>
                                <w:rPr>
                                  <w:rStyle w:val="Lienhypertexte"/>
                                  <w:rFonts w:cstheme="minorHAnsi"/>
                                </w:rPr>
                                <w:t>guide des construct</w:t>
                              </w:r>
                              <w:r w:rsidRPr="001072FD">
                                <w:rPr>
                                  <w:rStyle w:val="Lienhypertexte"/>
                                  <w:rFonts w:cstheme="minorHAnsi"/>
                                </w:rPr>
                                <w:t>ions</w:t>
                              </w:r>
                            </w:hyperlink>
                            <w:r w:rsidRPr="00EA030A">
                              <w:rPr>
                                <w:rFonts w:cstheme="minorHAnsi"/>
                                <w:color w:val="000000" w:themeColor="text1"/>
                              </w:rPr>
                              <w:t xml:space="preserve"> vise à :</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rappeler certains principes généraux</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clarifier certaines notions avec le secteur des constructions</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apporter des réponses à différentes questions de procédure</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transmettre aux partenaires des indications sur les modalités de traitement des dossiers</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Ce document est destiné aux entités suivantes :</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les particuliers et leurs mandataires (requérants / maîtres d’ouvrage)</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les professionnels de la construction</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les Communes</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les Services de l’Etat et les autorités cantonales</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N’hésitez pas à revenir consulter le site de l’Etat de Fribourg afin de vous assurer que vous possédez bien la dernière version du guide des constructions, car ce dernier peut être amené à être mis à jour. Il est donc possible que ce document soit, avec le temps, complété par de nouvelles directives et/ou thématiques.</w:t>
                            </w:r>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Default="007068AC" w:rsidP="00EA030A">
                            <w:pPr>
                              <w:tabs>
                                <w:tab w:val="left" w:pos="284"/>
                                <w:tab w:val="left" w:pos="3686"/>
                              </w:tabs>
                              <w:spacing w:after="120" w:line="240" w:lineRule="auto"/>
                              <w:jc w:val="both"/>
                              <w:rPr>
                                <w:rFonts w:cstheme="minorHAnsi"/>
                              </w:rPr>
                            </w:pPr>
                            <w:hyperlink r:id="rId52" w:history="1">
                              <w:r w:rsidR="00EA030A">
                                <w:rPr>
                                  <w:rStyle w:val="Lienhypertexte"/>
                                  <w:rFonts w:cstheme="minorHAnsi"/>
                                </w:rPr>
                                <w:t>Loi sur l’aménagement du territoire et les constructions</w:t>
                              </w:r>
                            </w:hyperlink>
                          </w:p>
                          <w:p w:rsidR="00EA030A" w:rsidRDefault="007068AC" w:rsidP="00EA030A">
                            <w:pPr>
                              <w:tabs>
                                <w:tab w:val="left" w:pos="284"/>
                                <w:tab w:val="left" w:pos="3686"/>
                              </w:tabs>
                              <w:spacing w:after="120" w:line="240" w:lineRule="auto"/>
                              <w:jc w:val="both"/>
                              <w:rPr>
                                <w:rFonts w:cstheme="minorHAnsi"/>
                              </w:rPr>
                            </w:pPr>
                            <w:hyperlink r:id="rId53" w:history="1">
                              <w:r w:rsidR="00EA030A">
                                <w:rPr>
                                  <w:rStyle w:val="Lienhypertexte"/>
                                  <w:rFonts w:cstheme="minorHAnsi"/>
                                </w:rPr>
                                <w:t xml:space="preserve">Règlement d’exécution de la loi sur l’aménagement du territoire et les constructions </w:t>
                              </w:r>
                            </w:hyperlink>
                          </w:p>
                          <w:p w:rsidR="00EA030A" w:rsidRDefault="007068AC" w:rsidP="00EA030A">
                            <w:pPr>
                              <w:tabs>
                                <w:tab w:val="left" w:pos="284"/>
                                <w:tab w:val="left" w:pos="3686"/>
                              </w:tabs>
                              <w:spacing w:after="120" w:line="240" w:lineRule="auto"/>
                              <w:jc w:val="both"/>
                              <w:rPr>
                                <w:rFonts w:cstheme="minorHAnsi"/>
                              </w:rPr>
                            </w:pPr>
                            <w:hyperlink r:id="rId54" w:history="1">
                              <w:r w:rsidR="00EA030A">
                                <w:rPr>
                                  <w:rStyle w:val="Lienhypertexte"/>
                                  <w:rFonts w:cstheme="minorHAnsi"/>
                                </w:rPr>
                                <w:t>Loi sur la mobilité</w:t>
                              </w:r>
                            </w:hyperlink>
                          </w:p>
                          <w:p w:rsidR="00EA030A" w:rsidRDefault="007068AC" w:rsidP="00EA030A">
                            <w:pPr>
                              <w:tabs>
                                <w:tab w:val="left" w:pos="284"/>
                                <w:tab w:val="left" w:pos="3686"/>
                              </w:tabs>
                              <w:spacing w:after="120" w:line="240" w:lineRule="auto"/>
                              <w:jc w:val="both"/>
                              <w:rPr>
                                <w:rFonts w:cstheme="minorHAnsi"/>
                              </w:rPr>
                            </w:pPr>
                            <w:hyperlink r:id="rId55" w:history="1">
                              <w:r w:rsidR="00EA030A">
                                <w:rPr>
                                  <w:rStyle w:val="Lienhypertexte"/>
                                  <w:rFonts w:cstheme="minorHAnsi"/>
                                </w:rPr>
                                <w:t>Règlement sur la mobilité</w:t>
                              </w:r>
                            </w:hyperlink>
                          </w:p>
                          <w:p w:rsidR="00EA030A" w:rsidRDefault="007068AC" w:rsidP="00EA030A">
                            <w:pPr>
                              <w:tabs>
                                <w:tab w:val="left" w:pos="284"/>
                                <w:tab w:val="left" w:pos="3686"/>
                              </w:tabs>
                              <w:spacing w:after="120" w:line="240" w:lineRule="auto"/>
                              <w:jc w:val="both"/>
                              <w:rPr>
                                <w:rFonts w:cstheme="minorHAnsi"/>
                              </w:rPr>
                            </w:pPr>
                            <w:hyperlink r:id="rId56" w:history="1">
                              <w:r w:rsidR="00EA030A">
                                <w:rPr>
                                  <w:rStyle w:val="Lienhypertexte"/>
                                  <w:rFonts w:cstheme="minorHAnsi"/>
                                </w:rPr>
                                <w:t>Loi d’application du code civil suisse</w:t>
                              </w:r>
                            </w:hyperlink>
                          </w:p>
                          <w:p w:rsidR="00EA030A" w:rsidRDefault="007068AC" w:rsidP="00EA030A">
                            <w:pPr>
                              <w:tabs>
                                <w:tab w:val="left" w:pos="284"/>
                                <w:tab w:val="left" w:pos="3686"/>
                              </w:tabs>
                              <w:spacing w:after="120" w:line="240" w:lineRule="auto"/>
                              <w:rPr>
                                <w:rFonts w:cstheme="minorHAnsi"/>
                              </w:rPr>
                            </w:pPr>
                            <w:hyperlink r:id="rId57" w:history="1">
                              <w:r w:rsidR="00EA030A">
                                <w:rPr>
                                  <w:rStyle w:val="Lienhypertexte"/>
                                  <w:rFonts w:cstheme="minorHAnsi"/>
                                </w:rPr>
                                <w:t>Loi d’application du code civil suisse pour le canton de Fribourg</w:t>
                              </w:r>
                            </w:hyperlink>
                          </w:p>
                          <w:p w:rsidR="00EA030A" w:rsidRPr="00E80788" w:rsidRDefault="00EA030A" w:rsidP="00EA030A">
                            <w:pPr>
                              <w:tabs>
                                <w:tab w:val="left" w:pos="284"/>
                                <w:tab w:val="left" w:pos="3686"/>
                              </w:tabs>
                              <w:spacing w:after="120" w:line="240" w:lineRule="auto"/>
                              <w:jc w:val="both"/>
                              <w:rPr>
                                <w:rStyle w:val="Lienhypertexte"/>
                              </w:rPr>
                            </w:pPr>
                            <w:r>
                              <w:rPr>
                                <w:rStyle w:val="Lienhypertexte"/>
                                <w:rFonts w:cstheme="minorHAnsi"/>
                              </w:rPr>
                              <w:fldChar w:fldCharType="begin"/>
                            </w:r>
                            <w:r>
                              <w:rPr>
                                <w:rStyle w:val="Lienhypertexte"/>
                                <w:rFonts w:cstheme="minorHAnsi"/>
                              </w:rPr>
                              <w:instrText xml:space="preserve"> HYPERLINK "https://bdlf.fr.ch/app/fr/texts_of_law/721.0.1" </w:instrText>
                            </w:r>
                            <w:r>
                              <w:rPr>
                                <w:rStyle w:val="Lienhypertexte"/>
                                <w:rFonts w:cstheme="minorHAnsi"/>
                              </w:rPr>
                              <w:fldChar w:fldCharType="separate"/>
                            </w:r>
                            <w:r w:rsidRPr="00E80788">
                              <w:rPr>
                                <w:rStyle w:val="Lienhypertexte"/>
                                <w:rFonts w:cstheme="minorHAnsi"/>
                              </w:rPr>
                              <w:t>Loi sur la protection de la nature et du paysage</w:t>
                            </w:r>
                          </w:p>
                          <w:p w:rsidR="00EA030A" w:rsidRDefault="00EA030A" w:rsidP="00EA030A">
                            <w:pPr>
                              <w:tabs>
                                <w:tab w:val="left" w:pos="284"/>
                                <w:tab w:val="left" w:pos="3686"/>
                              </w:tabs>
                              <w:spacing w:after="120" w:line="240" w:lineRule="auto"/>
                              <w:jc w:val="both"/>
                              <w:rPr>
                                <w:rStyle w:val="Lienhypertexte"/>
                                <w:rFonts w:cstheme="minorHAnsi"/>
                              </w:rPr>
                            </w:pPr>
                            <w:r>
                              <w:rPr>
                                <w:rStyle w:val="Lienhypertexte"/>
                                <w:rFonts w:cstheme="minorHAnsi"/>
                              </w:rPr>
                              <w:fldChar w:fldCharType="end"/>
                            </w:r>
                            <w:hyperlink r:id="rId58" w:history="1">
                              <w:r>
                                <w:rPr>
                                  <w:rStyle w:val="Lienhypertexte"/>
                                  <w:rFonts w:cstheme="minorHAnsi"/>
                                </w:rPr>
                                <w:t>Règlement communal d’urbanisme</w:t>
                              </w:r>
                            </w:hyperlink>
                          </w:p>
                          <w:p w:rsidR="00EA030A" w:rsidRDefault="007068AC" w:rsidP="00EA030A">
                            <w:pPr>
                              <w:tabs>
                                <w:tab w:val="left" w:pos="284"/>
                              </w:tabs>
                              <w:spacing w:after="120" w:line="240" w:lineRule="auto"/>
                              <w:ind w:right="902"/>
                              <w:jc w:val="both"/>
                              <w:rPr>
                                <w:rFonts w:cstheme="minorHAnsi"/>
                                <w:b/>
                                <w:color w:val="000000" w:themeColor="text1"/>
                                <w:u w:val="single"/>
                              </w:rPr>
                            </w:pPr>
                            <w:hyperlink r:id="rId59" w:history="1">
                              <w:r w:rsidR="00EA030A">
                                <w:rPr>
                                  <w:rStyle w:val="Lienhypertexte"/>
                                  <w:rFonts w:cstheme="minorHAnsi"/>
                                </w:rPr>
                                <w:t>Guide des construct</w:t>
                              </w:r>
                              <w:r w:rsidR="00EA030A" w:rsidRPr="001072FD">
                                <w:rPr>
                                  <w:rStyle w:val="Lienhypertexte"/>
                                  <w:rFonts w:cstheme="minorHAnsi"/>
                                </w:rPr>
                                <w:t>ions</w:t>
                              </w:r>
                            </w:hyperlink>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Pr="00EA030A" w:rsidRDefault="00EA030A" w:rsidP="00EA030A">
                            <w:pPr>
                              <w:tabs>
                                <w:tab w:val="left" w:pos="284"/>
                              </w:tabs>
                              <w:spacing w:after="120" w:line="240" w:lineRule="auto"/>
                              <w:ind w:right="901"/>
                              <w:jc w:val="both"/>
                              <w:rPr>
                                <w:rFonts w:cstheme="minorHAnsi"/>
                                <w:color w:val="0D0D0D" w:themeColor="text1" w:themeTint="F2"/>
                              </w:rPr>
                            </w:pPr>
                            <w:r w:rsidRPr="00EA030A">
                              <w:rPr>
                                <w:rFonts w:cstheme="minorHAnsi"/>
                                <w:color w:val="0D0D0D" w:themeColor="text1" w:themeTint="F2"/>
                              </w:rPr>
                              <w:t>L’Administration communale reste à votre disposition pour tout complément par courriel à administration@grandvillard.ch ou par téléphone au +41 26 928 11 50.</w:t>
                            </w:r>
                          </w:p>
                          <w:p w:rsidR="00EA030A" w:rsidRDefault="00EA030A" w:rsidP="00EA030A">
                            <w:pPr>
                              <w:tabs>
                                <w:tab w:val="left" w:pos="284"/>
                              </w:tabs>
                              <w:spacing w:after="120" w:line="240" w:lineRule="auto"/>
                              <w:ind w:right="902"/>
                              <w:jc w:val="both"/>
                              <w:rPr>
                                <w:rFonts w:cstheme="minorHAnsi"/>
                                <w:b/>
                                <w:color w:val="000000" w:themeColor="text1"/>
                                <w:u w:val="single"/>
                              </w:rPr>
                            </w:pPr>
                          </w:p>
                          <w:p w:rsidR="00B70D80" w:rsidRDefault="00B70D80" w:rsidP="00EA030A">
                            <w:pPr>
                              <w:tabs>
                                <w:tab w:val="left" w:pos="284"/>
                              </w:tabs>
                              <w:spacing w:after="120" w:line="240" w:lineRule="auto"/>
                              <w:ind w:right="902"/>
                              <w:jc w:val="both"/>
                              <w:rPr>
                                <w:rFonts w:cstheme="minorHAnsi"/>
                                <w:b/>
                                <w:color w:val="000000" w:themeColor="text1"/>
                                <w:u w:val="single"/>
                              </w:rPr>
                            </w:pPr>
                          </w:p>
                          <w:p w:rsidR="00EA030A" w:rsidRDefault="00B70D80" w:rsidP="00EA030A">
                            <w:pPr>
                              <w:tabs>
                                <w:tab w:val="left" w:pos="284"/>
                              </w:tabs>
                              <w:spacing w:after="120" w:line="240" w:lineRule="auto"/>
                              <w:ind w:right="902"/>
                              <w:jc w:val="both"/>
                              <w:rPr>
                                <w:rFonts w:cstheme="minorHAnsi"/>
                                <w:b/>
                                <w:color w:val="000000" w:themeColor="text1"/>
                                <w:u w:val="single"/>
                              </w:rPr>
                            </w:pPr>
                            <w:r>
                              <w:rPr>
                                <w:noProof/>
                                <w:lang w:eastAsia="fr-FR"/>
                              </w:rPr>
                              <w:t xml:space="preserve">                                                       </w:t>
                            </w:r>
                            <w:r>
                              <w:rPr>
                                <w:noProof/>
                                <w:lang w:eastAsia="fr-FR"/>
                              </w:rPr>
                              <w:drawing>
                                <wp:inline distT="0" distB="0" distL="0" distR="0" wp14:anchorId="01AAEC22" wp14:editId="15318A9A">
                                  <wp:extent cx="1792224" cy="1316736"/>
                                  <wp:effectExtent l="76200" t="76200" r="132080" b="131445"/>
                                  <wp:docPr id="60" name="Image 60"/>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816279" cy="13344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Pr="00EA030A" w:rsidRDefault="00EA030A" w:rsidP="00EA030A">
                            <w:pPr>
                              <w:tabs>
                                <w:tab w:val="left" w:pos="284"/>
                              </w:tabs>
                              <w:spacing w:after="120" w:line="240" w:lineRule="auto"/>
                              <w:ind w:right="902"/>
                              <w:jc w:val="both"/>
                              <w:rPr>
                                <w:rFonts w:cstheme="minorHAnsi"/>
                                <w:color w:val="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C11EAD" w:rsidRDefault="00EA030A" w:rsidP="00EA030A">
                            <w:pPr>
                              <w:tabs>
                                <w:tab w:val="left" w:pos="7938"/>
                              </w:tabs>
                              <w:spacing w:after="120" w:line="240" w:lineRule="auto"/>
                              <w:ind w:right="1179"/>
                              <w:jc w:val="both"/>
                              <w:rPr>
                                <w:b/>
                                <w:bCs/>
                                <w:color w:val="000000" w:themeColor="text1"/>
                                <w:u w:color="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 o:spid="_x0000_s1052" style="position:absolute;margin-left:51.25pt;margin-top:-32.85pt;width:480.3pt;height:757.5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" fillcolor="#f2f2f2 [3052]" strokecolor="#ededed [662]" strokeweight="1pt">
                <v:textbox>
                  <w:txbxContent>
                    <w:p w:rsidR="00EA030A" w:rsidRPr="002D11C8" w:rsidRDefault="00EA030A" w:rsidP="0018009A">
                      <w:pPr>
                        <w:pStyle w:val="Titre2"/>
                        <w:numPr>
                          <w:ilvl w:val="1"/>
                          <w:numId w:val="7"/>
                        </w:numPr>
                        <w:spacing w:before="480" w:after="240"/>
                        <w:ind w:left="567" w:hanging="567"/>
                        <w:rPr>
                          <w:rFonts w:asciiTheme="minorHAnsi" w:hAnsiTheme="minorHAnsi" w:cstheme="minorHAnsi"/>
                          <w:color w:val="00B050"/>
                        </w:rPr>
                      </w:pPr>
                      <w:bookmarkStart w:id="34" w:name="_Toc156481094"/>
                      <w:r w:rsidRPr="002D11C8">
                        <w:rPr>
                          <w:rFonts w:asciiTheme="minorHAnsi" w:hAnsiTheme="minorHAnsi" w:cstheme="minorHAnsi"/>
                          <w:color w:val="00B050"/>
                        </w:rPr>
                        <w:t>Guide des constructions</w:t>
                      </w:r>
                      <w:bookmarkEnd w:id="34"/>
                    </w:p>
                    <w:p w:rsidR="00EA030A" w:rsidRPr="00EA030A" w:rsidRDefault="00EA030A" w:rsidP="00EA030A">
                      <w:pPr>
                        <w:tabs>
                          <w:tab w:val="left" w:pos="284"/>
                        </w:tabs>
                        <w:spacing w:after="120" w:line="240" w:lineRule="auto"/>
                        <w:ind w:right="902"/>
                        <w:jc w:val="both"/>
                        <w:rPr>
                          <w:rFonts w:cstheme="minorHAnsi"/>
                          <w:b/>
                          <w:color w:val="000000" w:themeColor="text1"/>
                          <w:u w:val="single"/>
                        </w:rPr>
                      </w:pPr>
                      <w:r w:rsidRPr="00EA030A">
                        <w:rPr>
                          <w:rFonts w:cstheme="minorHAnsi"/>
                          <w:color w:val="000000" w:themeColor="text1"/>
                        </w:rPr>
                        <w:t xml:space="preserve">Le </w:t>
                      </w:r>
                      <w:hyperlink r:id="rId61" w:history="1">
                        <w:r>
                          <w:rPr>
                            <w:rStyle w:val="Lienhypertexte"/>
                            <w:rFonts w:cstheme="minorHAnsi"/>
                          </w:rPr>
                          <w:t>guide des construct</w:t>
                        </w:r>
                        <w:r w:rsidRPr="001072FD">
                          <w:rPr>
                            <w:rStyle w:val="Lienhypertexte"/>
                            <w:rFonts w:cstheme="minorHAnsi"/>
                          </w:rPr>
                          <w:t>ions</w:t>
                        </w:r>
                      </w:hyperlink>
                      <w:r w:rsidRPr="00EA030A">
                        <w:rPr>
                          <w:rFonts w:cstheme="minorHAnsi"/>
                          <w:color w:val="000000" w:themeColor="text1"/>
                        </w:rPr>
                        <w:t xml:space="preserve"> vise à :</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rappeler certains principes généraux</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clarifier certaines notions avec le secteur des constructions</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apporter des réponses à différentes questions de procédure</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transmettre aux partenaires des indications sur les modalités de traitement des dossiers</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Ce document est destiné aux entités suivantes :</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les particuliers et leurs mandataires (requérants / maîtres d’ouvrage)</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les professionnels de la construction</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les Communes</w:t>
                      </w:r>
                    </w:p>
                    <w:p w:rsidR="00EA030A" w:rsidRPr="00EA030A" w:rsidRDefault="00EA030A" w:rsidP="009B3A98">
                      <w:pPr>
                        <w:pStyle w:val="Paragraphedeliste"/>
                        <w:numPr>
                          <w:ilvl w:val="0"/>
                          <w:numId w:val="3"/>
                        </w:numPr>
                        <w:tabs>
                          <w:tab w:val="left" w:pos="284"/>
                        </w:tabs>
                        <w:spacing w:after="60" w:line="240" w:lineRule="auto"/>
                        <w:ind w:left="284" w:right="902" w:hanging="284"/>
                        <w:contextualSpacing w:val="0"/>
                        <w:jc w:val="both"/>
                        <w:rPr>
                          <w:rFonts w:cstheme="minorHAnsi"/>
                          <w:color w:val="000000" w:themeColor="text1"/>
                        </w:rPr>
                      </w:pPr>
                      <w:r w:rsidRPr="00EA030A">
                        <w:rPr>
                          <w:rFonts w:cstheme="minorHAnsi"/>
                          <w:color w:val="000000" w:themeColor="text1"/>
                        </w:rPr>
                        <w:t>les Services de l’Etat et les autorités cantonales</w:t>
                      </w:r>
                    </w:p>
                    <w:p w:rsidR="00EA030A" w:rsidRPr="00EA030A" w:rsidRDefault="00EA030A" w:rsidP="00EA030A">
                      <w:pPr>
                        <w:tabs>
                          <w:tab w:val="left" w:pos="284"/>
                        </w:tabs>
                        <w:spacing w:before="240" w:after="120" w:line="240" w:lineRule="auto"/>
                        <w:ind w:right="902"/>
                        <w:jc w:val="both"/>
                        <w:rPr>
                          <w:rFonts w:cstheme="minorHAnsi"/>
                          <w:color w:val="000000" w:themeColor="text1"/>
                        </w:rPr>
                      </w:pPr>
                      <w:r w:rsidRPr="00EA030A">
                        <w:rPr>
                          <w:rFonts w:cstheme="minorHAnsi"/>
                          <w:color w:val="000000" w:themeColor="text1"/>
                        </w:rPr>
                        <w:t>N’hésitez pas à revenir consulter le site de l’Etat de Fribourg afin de vous assurer que vous possédez bien la dernière version du guide des constructions, car ce dernier peut être amené à être mis à jour. Il est donc possible que ce document soit, avec le temps, complété par de nouvelles directives et/ou thématiques.</w:t>
                      </w:r>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Default="00C655FA" w:rsidP="00EA030A">
                      <w:pPr>
                        <w:tabs>
                          <w:tab w:val="left" w:pos="284"/>
                          <w:tab w:val="left" w:pos="3686"/>
                        </w:tabs>
                        <w:spacing w:after="120" w:line="240" w:lineRule="auto"/>
                        <w:jc w:val="both"/>
                        <w:rPr>
                          <w:rFonts w:cstheme="minorHAnsi"/>
                        </w:rPr>
                      </w:pPr>
                      <w:hyperlink r:id="rId62" w:history="1">
                        <w:r w:rsidR="00EA030A">
                          <w:rPr>
                            <w:rStyle w:val="Lienhypertexte"/>
                            <w:rFonts w:cstheme="minorHAnsi"/>
                          </w:rPr>
                          <w:t>Loi sur l’aménagement du territoire et les constructions</w:t>
                        </w:r>
                      </w:hyperlink>
                    </w:p>
                    <w:p w:rsidR="00EA030A" w:rsidRDefault="00C655FA" w:rsidP="00EA030A">
                      <w:pPr>
                        <w:tabs>
                          <w:tab w:val="left" w:pos="284"/>
                          <w:tab w:val="left" w:pos="3686"/>
                        </w:tabs>
                        <w:spacing w:after="120" w:line="240" w:lineRule="auto"/>
                        <w:jc w:val="both"/>
                        <w:rPr>
                          <w:rFonts w:cstheme="minorHAnsi"/>
                        </w:rPr>
                      </w:pPr>
                      <w:hyperlink r:id="rId63" w:history="1">
                        <w:r w:rsidR="00EA030A">
                          <w:rPr>
                            <w:rStyle w:val="Lienhypertexte"/>
                            <w:rFonts w:cstheme="minorHAnsi"/>
                          </w:rPr>
                          <w:t xml:space="preserve">Règlement d’exécution de la loi sur l’aménagement du territoire et les constructions </w:t>
                        </w:r>
                      </w:hyperlink>
                    </w:p>
                    <w:p w:rsidR="00EA030A" w:rsidRDefault="00C655FA" w:rsidP="00EA030A">
                      <w:pPr>
                        <w:tabs>
                          <w:tab w:val="left" w:pos="284"/>
                          <w:tab w:val="left" w:pos="3686"/>
                        </w:tabs>
                        <w:spacing w:after="120" w:line="240" w:lineRule="auto"/>
                        <w:jc w:val="both"/>
                        <w:rPr>
                          <w:rFonts w:cstheme="minorHAnsi"/>
                        </w:rPr>
                      </w:pPr>
                      <w:hyperlink r:id="rId64" w:history="1">
                        <w:r w:rsidR="00EA030A">
                          <w:rPr>
                            <w:rStyle w:val="Lienhypertexte"/>
                            <w:rFonts w:cstheme="minorHAnsi"/>
                          </w:rPr>
                          <w:t>Loi sur la mobilité</w:t>
                        </w:r>
                      </w:hyperlink>
                    </w:p>
                    <w:p w:rsidR="00EA030A" w:rsidRDefault="00C655FA" w:rsidP="00EA030A">
                      <w:pPr>
                        <w:tabs>
                          <w:tab w:val="left" w:pos="284"/>
                          <w:tab w:val="left" w:pos="3686"/>
                        </w:tabs>
                        <w:spacing w:after="120" w:line="240" w:lineRule="auto"/>
                        <w:jc w:val="both"/>
                        <w:rPr>
                          <w:rFonts w:cstheme="minorHAnsi"/>
                        </w:rPr>
                      </w:pPr>
                      <w:hyperlink r:id="rId65" w:history="1">
                        <w:r w:rsidR="00EA030A">
                          <w:rPr>
                            <w:rStyle w:val="Lienhypertexte"/>
                            <w:rFonts w:cstheme="minorHAnsi"/>
                          </w:rPr>
                          <w:t>Règlement sur la mobilité</w:t>
                        </w:r>
                      </w:hyperlink>
                    </w:p>
                    <w:p w:rsidR="00EA030A" w:rsidRDefault="00C655FA" w:rsidP="00EA030A">
                      <w:pPr>
                        <w:tabs>
                          <w:tab w:val="left" w:pos="284"/>
                          <w:tab w:val="left" w:pos="3686"/>
                        </w:tabs>
                        <w:spacing w:after="120" w:line="240" w:lineRule="auto"/>
                        <w:jc w:val="both"/>
                        <w:rPr>
                          <w:rFonts w:cstheme="minorHAnsi"/>
                        </w:rPr>
                      </w:pPr>
                      <w:hyperlink r:id="rId66" w:history="1">
                        <w:r w:rsidR="00EA030A">
                          <w:rPr>
                            <w:rStyle w:val="Lienhypertexte"/>
                            <w:rFonts w:cstheme="minorHAnsi"/>
                          </w:rPr>
                          <w:t>Loi d’application du code civil suisse</w:t>
                        </w:r>
                      </w:hyperlink>
                    </w:p>
                    <w:p w:rsidR="00EA030A" w:rsidRDefault="00C655FA" w:rsidP="00EA030A">
                      <w:pPr>
                        <w:tabs>
                          <w:tab w:val="left" w:pos="284"/>
                          <w:tab w:val="left" w:pos="3686"/>
                        </w:tabs>
                        <w:spacing w:after="120" w:line="240" w:lineRule="auto"/>
                        <w:rPr>
                          <w:rFonts w:cstheme="minorHAnsi"/>
                        </w:rPr>
                      </w:pPr>
                      <w:hyperlink r:id="rId67" w:history="1">
                        <w:r w:rsidR="00EA030A">
                          <w:rPr>
                            <w:rStyle w:val="Lienhypertexte"/>
                            <w:rFonts w:cstheme="minorHAnsi"/>
                          </w:rPr>
                          <w:t>Loi d’application du code civil suisse pour le canton de Fribourg</w:t>
                        </w:r>
                      </w:hyperlink>
                    </w:p>
                    <w:p w:rsidR="00EA030A" w:rsidRPr="00E80788" w:rsidRDefault="00EA030A" w:rsidP="00EA030A">
                      <w:pPr>
                        <w:tabs>
                          <w:tab w:val="left" w:pos="284"/>
                          <w:tab w:val="left" w:pos="3686"/>
                        </w:tabs>
                        <w:spacing w:after="120" w:line="240" w:lineRule="auto"/>
                        <w:jc w:val="both"/>
                        <w:rPr>
                          <w:rStyle w:val="Lienhypertexte"/>
                        </w:rPr>
                      </w:pPr>
                      <w:r>
                        <w:rPr>
                          <w:rStyle w:val="Lienhypertexte"/>
                          <w:rFonts w:cstheme="minorHAnsi"/>
                        </w:rPr>
                        <w:fldChar w:fldCharType="begin"/>
                      </w:r>
                      <w:r>
                        <w:rPr>
                          <w:rStyle w:val="Lienhypertexte"/>
                          <w:rFonts w:cstheme="minorHAnsi"/>
                        </w:rPr>
                        <w:instrText xml:space="preserve"> HYPERLINK "https://bdlf.fr.ch/app/fr/texts_of_law/721.0.1" </w:instrText>
                      </w:r>
                      <w:r>
                        <w:rPr>
                          <w:rStyle w:val="Lienhypertexte"/>
                          <w:rFonts w:cstheme="minorHAnsi"/>
                        </w:rPr>
                        <w:fldChar w:fldCharType="separate"/>
                      </w:r>
                      <w:r w:rsidRPr="00E80788">
                        <w:rPr>
                          <w:rStyle w:val="Lienhypertexte"/>
                          <w:rFonts w:cstheme="minorHAnsi"/>
                        </w:rPr>
                        <w:t>Loi sur la protection de la nature et du paysage</w:t>
                      </w:r>
                    </w:p>
                    <w:p w:rsidR="00EA030A" w:rsidRDefault="00EA030A" w:rsidP="00EA030A">
                      <w:pPr>
                        <w:tabs>
                          <w:tab w:val="left" w:pos="284"/>
                          <w:tab w:val="left" w:pos="3686"/>
                        </w:tabs>
                        <w:spacing w:after="120" w:line="240" w:lineRule="auto"/>
                        <w:jc w:val="both"/>
                        <w:rPr>
                          <w:rStyle w:val="Lienhypertexte"/>
                          <w:rFonts w:cstheme="minorHAnsi"/>
                        </w:rPr>
                      </w:pPr>
                      <w:r>
                        <w:rPr>
                          <w:rStyle w:val="Lienhypertexte"/>
                          <w:rFonts w:cstheme="minorHAnsi"/>
                        </w:rPr>
                        <w:fldChar w:fldCharType="end"/>
                      </w:r>
                      <w:hyperlink r:id="rId68" w:history="1">
                        <w:r>
                          <w:rPr>
                            <w:rStyle w:val="Lienhypertexte"/>
                            <w:rFonts w:cstheme="minorHAnsi"/>
                          </w:rPr>
                          <w:t>Règlement communal d’urbanisme</w:t>
                        </w:r>
                      </w:hyperlink>
                    </w:p>
                    <w:p w:rsidR="00EA030A" w:rsidRDefault="00C655FA" w:rsidP="00EA030A">
                      <w:pPr>
                        <w:tabs>
                          <w:tab w:val="left" w:pos="284"/>
                        </w:tabs>
                        <w:spacing w:after="120" w:line="240" w:lineRule="auto"/>
                        <w:ind w:right="902"/>
                        <w:jc w:val="both"/>
                        <w:rPr>
                          <w:rFonts w:cstheme="minorHAnsi"/>
                          <w:b/>
                          <w:color w:val="000000" w:themeColor="text1"/>
                          <w:u w:val="single"/>
                        </w:rPr>
                      </w:pPr>
                      <w:hyperlink r:id="rId69" w:history="1">
                        <w:r w:rsidR="00EA030A">
                          <w:rPr>
                            <w:rStyle w:val="Lienhypertexte"/>
                            <w:rFonts w:cstheme="minorHAnsi"/>
                          </w:rPr>
                          <w:t>Guide des construct</w:t>
                        </w:r>
                        <w:r w:rsidR="00EA030A" w:rsidRPr="001072FD">
                          <w:rPr>
                            <w:rStyle w:val="Lienhypertexte"/>
                            <w:rFonts w:cstheme="minorHAnsi"/>
                          </w:rPr>
                          <w:t>ions</w:t>
                        </w:r>
                      </w:hyperlink>
                    </w:p>
                    <w:p w:rsidR="00EA030A" w:rsidRPr="003469AA" w:rsidRDefault="00EA030A" w:rsidP="00EA030A">
                      <w:pPr>
                        <w:tabs>
                          <w:tab w:val="left" w:pos="7938"/>
                        </w:tabs>
                        <w:spacing w:after="120" w:line="240" w:lineRule="auto"/>
                        <w:ind w:right="1046"/>
                        <w:jc w:val="both"/>
                        <w:rPr>
                          <w:rFonts w:cstheme="minorHAnsi"/>
                          <w:color w:val="000000" w:themeColor="text1"/>
                          <w:sz w:val="18"/>
                          <w:szCs w:val="18"/>
                        </w:rPr>
                      </w:pPr>
                    </w:p>
                    <w:p w:rsidR="00EA030A" w:rsidRPr="003469AA" w:rsidRDefault="00EA030A" w:rsidP="00EA030A">
                      <w:pPr>
                        <w:pBdr>
                          <w:top w:val="single" w:sz="4" w:space="1" w:color="auto"/>
                        </w:pBdr>
                        <w:tabs>
                          <w:tab w:val="left" w:pos="7938"/>
                        </w:tabs>
                        <w:spacing w:after="120" w:line="240" w:lineRule="auto"/>
                        <w:ind w:right="1046"/>
                        <w:jc w:val="both"/>
                        <w:rPr>
                          <w:rFonts w:cstheme="minorHAnsi"/>
                          <w:color w:val="000000" w:themeColor="text1"/>
                          <w:sz w:val="18"/>
                          <w:szCs w:val="18"/>
                        </w:rPr>
                      </w:pPr>
                    </w:p>
                    <w:p w:rsidR="00EA030A" w:rsidRPr="00EA030A" w:rsidRDefault="00EA030A" w:rsidP="00EA030A">
                      <w:pPr>
                        <w:tabs>
                          <w:tab w:val="left" w:pos="284"/>
                        </w:tabs>
                        <w:spacing w:after="120" w:line="240" w:lineRule="auto"/>
                        <w:ind w:right="901"/>
                        <w:jc w:val="both"/>
                        <w:rPr>
                          <w:rFonts w:cstheme="minorHAnsi"/>
                          <w:color w:val="0D0D0D" w:themeColor="text1" w:themeTint="F2"/>
                        </w:rPr>
                      </w:pPr>
                      <w:r w:rsidRPr="00EA030A">
                        <w:rPr>
                          <w:rFonts w:cstheme="minorHAnsi"/>
                          <w:color w:val="0D0D0D" w:themeColor="text1" w:themeTint="F2"/>
                        </w:rPr>
                        <w:t>L’Administration communale reste à votre disposition pour tout complément par courriel à administration@grandvillard.ch ou par téléphone au +41 26 928 11 50.</w:t>
                      </w:r>
                    </w:p>
                    <w:p w:rsidR="00EA030A" w:rsidRDefault="00EA030A" w:rsidP="00EA030A">
                      <w:pPr>
                        <w:tabs>
                          <w:tab w:val="left" w:pos="284"/>
                        </w:tabs>
                        <w:spacing w:after="120" w:line="240" w:lineRule="auto"/>
                        <w:ind w:right="902"/>
                        <w:jc w:val="both"/>
                        <w:rPr>
                          <w:rFonts w:cstheme="minorHAnsi"/>
                          <w:b/>
                          <w:color w:val="000000" w:themeColor="text1"/>
                          <w:u w:val="single"/>
                        </w:rPr>
                      </w:pPr>
                    </w:p>
                    <w:p w:rsidR="00B70D80" w:rsidRDefault="00B70D80" w:rsidP="00EA030A">
                      <w:pPr>
                        <w:tabs>
                          <w:tab w:val="left" w:pos="284"/>
                        </w:tabs>
                        <w:spacing w:after="120" w:line="240" w:lineRule="auto"/>
                        <w:ind w:right="902"/>
                        <w:jc w:val="both"/>
                        <w:rPr>
                          <w:rFonts w:cstheme="minorHAnsi"/>
                          <w:b/>
                          <w:color w:val="000000" w:themeColor="text1"/>
                          <w:u w:val="single"/>
                        </w:rPr>
                      </w:pPr>
                    </w:p>
                    <w:p w:rsidR="00EA030A" w:rsidRDefault="00B70D80" w:rsidP="00EA030A">
                      <w:pPr>
                        <w:tabs>
                          <w:tab w:val="left" w:pos="284"/>
                        </w:tabs>
                        <w:spacing w:after="120" w:line="240" w:lineRule="auto"/>
                        <w:ind w:right="902"/>
                        <w:jc w:val="both"/>
                        <w:rPr>
                          <w:rFonts w:cstheme="minorHAnsi"/>
                          <w:b/>
                          <w:color w:val="000000" w:themeColor="text1"/>
                          <w:u w:val="single"/>
                        </w:rPr>
                      </w:pPr>
                      <w:r>
                        <w:rPr>
                          <w:noProof/>
                          <w:lang w:eastAsia="fr-FR"/>
                        </w:rPr>
                        <w:t xml:space="preserve">                                                       </w:t>
                      </w:r>
                      <w:r>
                        <w:rPr>
                          <w:noProof/>
                          <w:lang w:eastAsia="fr-FR"/>
                        </w:rPr>
                        <w:drawing>
                          <wp:inline distT="0" distB="0" distL="0" distR="0" wp14:anchorId="01AAEC22" wp14:editId="15318A9A">
                            <wp:extent cx="1792224" cy="1316736"/>
                            <wp:effectExtent l="76200" t="76200" r="132080" b="131445"/>
                            <wp:docPr id="60" name="Image 60"/>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816279" cy="13344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Default="00EA030A" w:rsidP="00EA030A">
                      <w:pPr>
                        <w:tabs>
                          <w:tab w:val="left" w:pos="284"/>
                        </w:tabs>
                        <w:spacing w:after="120" w:line="240" w:lineRule="auto"/>
                        <w:ind w:right="902"/>
                        <w:jc w:val="both"/>
                        <w:rPr>
                          <w:rFonts w:cstheme="minorHAnsi"/>
                          <w:b/>
                          <w:color w:val="000000" w:themeColor="text1"/>
                          <w:u w:val="single"/>
                        </w:rPr>
                      </w:pPr>
                    </w:p>
                    <w:p w:rsidR="00EA030A" w:rsidRPr="00EA030A" w:rsidRDefault="00EA030A" w:rsidP="00EA030A">
                      <w:pPr>
                        <w:tabs>
                          <w:tab w:val="left" w:pos="284"/>
                        </w:tabs>
                        <w:spacing w:after="120" w:line="240" w:lineRule="auto"/>
                        <w:ind w:right="902"/>
                        <w:jc w:val="both"/>
                        <w:rPr>
                          <w:rFonts w:cstheme="minorHAnsi"/>
                          <w:color w:val="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EA030A" w:rsidRDefault="00EA030A" w:rsidP="00EA030A">
                      <w:pPr>
                        <w:tabs>
                          <w:tab w:val="left" w:pos="7938"/>
                        </w:tabs>
                        <w:spacing w:after="120" w:line="240" w:lineRule="auto"/>
                        <w:ind w:right="902"/>
                        <w:jc w:val="both"/>
                        <w:rPr>
                          <w:b/>
                          <w:bCs/>
                          <w:color w:val="000000" w:themeColor="text1"/>
                          <w:u w:color="000000" w:themeColor="text1"/>
                        </w:rPr>
                      </w:pPr>
                    </w:p>
                    <w:p w:rsidR="00EA030A" w:rsidRPr="00C11EAD" w:rsidRDefault="00EA030A" w:rsidP="00EA030A">
                      <w:pPr>
                        <w:tabs>
                          <w:tab w:val="left" w:pos="7938"/>
                        </w:tabs>
                        <w:spacing w:after="120" w:line="240" w:lineRule="auto"/>
                        <w:ind w:right="1179"/>
                        <w:jc w:val="both"/>
                        <w:rPr>
                          <w:b/>
                          <w:bCs/>
                          <w:color w:val="000000" w:themeColor="text1"/>
                          <w:u w:color="000000" w:themeColor="text1"/>
                        </w:rPr>
                      </w:pPr>
                    </w:p>
                  </w:txbxContent>
                </v:textbox>
              </v:rect>
            </w:pict>
          </mc:Fallback>
        </mc:AlternateContent>
      </w:r>
    </w:p>
    <w:sectPr w:rsidR="002A1AB1" w:rsidRPr="00EA030A" w:rsidSect="00A82435">
      <w:pgSz w:w="11906" w:h="16838"/>
      <w:pgMar w:top="1417" w:right="1417" w:bottom="1134" w:left="1417"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AD" w:rsidRDefault="00C11EAD" w:rsidP="00FE07D4">
      <w:pPr>
        <w:spacing w:after="0" w:line="240" w:lineRule="auto"/>
      </w:pPr>
      <w:r>
        <w:separator/>
      </w:r>
    </w:p>
  </w:endnote>
  <w:endnote w:type="continuationSeparator" w:id="0">
    <w:p w:rsidR="00C11EAD" w:rsidRDefault="00C11EAD" w:rsidP="00FE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Bold">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D" w:rsidRPr="00106E51" w:rsidRDefault="00C11EAD" w:rsidP="005A307B">
    <w:pPr>
      <w:pStyle w:val="Titre"/>
      <w:pBdr>
        <w:bottom w:val="none" w:sz="0" w:space="0" w:color="auto"/>
      </w:pBdr>
      <w:tabs>
        <w:tab w:val="clear" w:pos="5103"/>
        <w:tab w:val="right" w:pos="9072"/>
      </w:tabs>
      <w:jc w:val="both"/>
      <w:rPr>
        <w:b w:val="0"/>
        <w:i/>
        <w:sz w:val="22"/>
        <w:szCs w:val="22"/>
      </w:rPr>
    </w:pPr>
    <w:r>
      <w:rPr>
        <w:rFonts w:asciiTheme="minorHAnsi" w:hAnsiTheme="minorHAnsi" w:cs="Times New Roman"/>
        <w:sz w:val="28"/>
        <w:szCs w:val="28"/>
      </w:rPr>
      <w:tab/>
    </w:r>
    <w:r w:rsidRPr="00106E51">
      <w:rPr>
        <w:rFonts w:asciiTheme="minorHAnsi" w:hAnsiTheme="minorHAnsi" w:cs="Times New Roman"/>
        <w:b w:val="0"/>
        <w:i/>
        <w:sz w:val="22"/>
        <w:szCs w:val="22"/>
      </w:rPr>
      <w:t>Version 2 – janvier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color w:val="00B050"/>
      </w:rPr>
      <w:id w:val="-953630896"/>
      <w:docPartObj>
        <w:docPartGallery w:val="Page Numbers (Bottom of Page)"/>
        <w:docPartUnique/>
      </w:docPartObj>
    </w:sdtPr>
    <w:sdtEndPr/>
    <w:sdtContent>
      <w:p w:rsidR="00C11EAD" w:rsidRPr="0099081D" w:rsidRDefault="0099081D" w:rsidP="0099081D">
        <w:pPr>
          <w:pStyle w:val="Pieddepage"/>
          <w:jc w:val="right"/>
          <w:rPr>
            <w:noProof/>
            <w:color w:val="00B050"/>
          </w:rPr>
        </w:pPr>
        <w:r w:rsidRPr="00021C72">
          <w:rPr>
            <w:noProof/>
            <w:color w:val="00B050"/>
          </w:rPr>
          <w:fldChar w:fldCharType="begin"/>
        </w:r>
        <w:r w:rsidRPr="00021C72">
          <w:rPr>
            <w:noProof/>
            <w:color w:val="00B050"/>
          </w:rPr>
          <w:instrText>PAGE   \* MERGEFORMAT</w:instrText>
        </w:r>
        <w:r w:rsidRPr="00021C72">
          <w:rPr>
            <w:noProof/>
            <w:color w:val="00B050"/>
          </w:rPr>
          <w:fldChar w:fldCharType="separate"/>
        </w:r>
        <w:r w:rsidR="007068AC">
          <w:rPr>
            <w:noProof/>
            <w:color w:val="00B050"/>
          </w:rPr>
          <w:t>1</w:t>
        </w:r>
        <w:r w:rsidRPr="00021C72">
          <w:rPr>
            <w:noProof/>
            <w:color w:val="00B05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AD" w:rsidRDefault="00C11EAD" w:rsidP="00FE07D4">
      <w:pPr>
        <w:spacing w:after="0" w:line="240" w:lineRule="auto"/>
      </w:pPr>
      <w:r>
        <w:separator/>
      </w:r>
    </w:p>
  </w:footnote>
  <w:footnote w:type="continuationSeparator" w:id="0">
    <w:p w:rsidR="00C11EAD" w:rsidRDefault="00C11EAD" w:rsidP="00FE0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D" w:rsidRDefault="00C11EAD" w:rsidP="005A307B">
    <w:pPr>
      <w:pStyle w:val="Titre"/>
      <w:pBdr>
        <w:bottom w:val="none" w:sz="0" w:space="0" w:color="auto"/>
      </w:pBdr>
      <w:tabs>
        <w:tab w:val="clear" w:pos="5103"/>
        <w:tab w:val="left" w:pos="1276"/>
        <w:tab w:val="right" w:pos="9072"/>
      </w:tabs>
      <w:jc w:val="both"/>
      <w:rPr>
        <w:rFonts w:asciiTheme="minorHAnsi" w:hAnsiTheme="minorHAnsi" w:cs="Times New Roman"/>
        <w:sz w:val="28"/>
        <w:szCs w:val="28"/>
      </w:rPr>
    </w:pPr>
    <w:r w:rsidRPr="00BC5757">
      <w:rPr>
        <w:rFonts w:asciiTheme="minorHAnsi" w:hAnsiTheme="minorHAnsi"/>
        <w:noProof/>
        <w:sz w:val="28"/>
        <w:szCs w:val="28"/>
      </w:rPr>
      <w:drawing>
        <wp:anchor distT="0" distB="0" distL="114300" distR="114300" simplePos="0" relativeHeight="251661312" behindDoc="1" locked="0" layoutInCell="1" allowOverlap="1" wp14:anchorId="1F7BD012" wp14:editId="6BEA0EAA">
          <wp:simplePos x="0" y="0"/>
          <wp:positionH relativeFrom="margin">
            <wp:posOffset>-397510</wp:posOffset>
          </wp:positionH>
          <wp:positionV relativeFrom="paragraph">
            <wp:posOffset>-18277</wp:posOffset>
          </wp:positionV>
          <wp:extent cx="699715" cy="703657"/>
          <wp:effectExtent l="0" t="0" r="5715" b="1270"/>
          <wp:wrapNone/>
          <wp:docPr id="6" name="Image 6" descr="logograndco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grandcou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715" cy="703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imes New Roman"/>
        <w:sz w:val="28"/>
        <w:szCs w:val="28"/>
      </w:rPr>
      <w:tab/>
    </w:r>
  </w:p>
  <w:p w:rsidR="00C11EAD" w:rsidRPr="00106E51" w:rsidRDefault="00C11EAD" w:rsidP="005A307B">
    <w:pPr>
      <w:pStyle w:val="En-tte"/>
      <w:tabs>
        <w:tab w:val="clear" w:pos="4536"/>
        <w:tab w:val="clear" w:pos="9072"/>
        <w:tab w:val="left" w:pos="709"/>
      </w:tabs>
      <w:rPr>
        <w:b/>
        <w:sz w:val="32"/>
        <w:szCs w:val="32"/>
      </w:rPr>
    </w:pPr>
    <w:r>
      <w:rPr>
        <w:rFonts w:cs="Times New Roman"/>
        <w:sz w:val="28"/>
        <w:szCs w:val="28"/>
      </w:rPr>
      <w:tab/>
    </w:r>
    <w:r w:rsidRPr="00106E51">
      <w:rPr>
        <w:rFonts w:cs="Times New Roman"/>
        <w:b/>
        <w:sz w:val="32"/>
        <w:szCs w:val="32"/>
      </w:rPr>
      <w:t>COMMUNE DE GRANDVILLARD</w:t>
    </w:r>
  </w:p>
  <w:p w:rsidR="00C11EAD" w:rsidRDefault="00C11E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D" w:rsidRDefault="00C11E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834"/>
    <w:multiLevelType w:val="multilevel"/>
    <w:tmpl w:val="F99ED53C"/>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8C9339F"/>
    <w:multiLevelType w:val="multilevel"/>
    <w:tmpl w:val="2B445EB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157E9"/>
    <w:multiLevelType w:val="hybridMultilevel"/>
    <w:tmpl w:val="BBF680DA"/>
    <w:lvl w:ilvl="0" w:tplc="A48050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FE05FC"/>
    <w:multiLevelType w:val="hybridMultilevel"/>
    <w:tmpl w:val="21A89E30"/>
    <w:lvl w:ilvl="0" w:tplc="218680B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4D185D"/>
    <w:multiLevelType w:val="multilevel"/>
    <w:tmpl w:val="95EE792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E34DC6"/>
    <w:multiLevelType w:val="multilevel"/>
    <w:tmpl w:val="58DC49B8"/>
    <w:lvl w:ilvl="0">
      <w:start w:val="1"/>
      <w:numFmt w:val="decimal"/>
      <w:pStyle w:val="Titre1"/>
      <w:lvlText w:val="%1."/>
      <w:lvlJc w:val="left"/>
      <w:pPr>
        <w:tabs>
          <w:tab w:val="num" w:pos="1418"/>
        </w:tabs>
        <w:ind w:left="1418" w:hanging="851"/>
      </w:pPr>
      <w:rPr>
        <w:rFonts w:asciiTheme="minorHAnsi" w:hAnsiTheme="minorHAnsi" w:cstheme="minorHAnsi" w:hint="default"/>
        <w:b/>
        <w:i w:val="0"/>
        <w:caps w:val="0"/>
        <w:strike w:val="0"/>
        <w:dstrike w:val="0"/>
        <w:vanish w:val="0"/>
        <w:color w:val="auto"/>
        <w:spacing w:val="0"/>
        <w:position w:val="0"/>
        <w:sz w:val="26"/>
        <w:szCs w:val="26"/>
        <w:u w:val="none"/>
        <w:vertAlign w:val="baseline"/>
      </w:rPr>
    </w:lvl>
    <w:lvl w:ilvl="1">
      <w:start w:val="1"/>
      <w:numFmt w:val="decimal"/>
      <w:pStyle w:val="Titre2"/>
      <w:lvlText w:val="%1.%2."/>
      <w:lvlJc w:val="left"/>
      <w:pPr>
        <w:tabs>
          <w:tab w:val="num" w:pos="851"/>
        </w:tabs>
        <w:ind w:left="851" w:hanging="851"/>
      </w:pPr>
      <w:rPr>
        <w:rFonts w:asciiTheme="minorHAnsi" w:hAnsiTheme="minorHAnsi" w:cstheme="minorHAnsi" w:hint="default"/>
        <w:b/>
        <w:i w:val="0"/>
        <w:caps w:val="0"/>
        <w:strike w:val="0"/>
        <w:dstrike w:val="0"/>
        <w:vanish w:val="0"/>
        <w:color w:val="00B05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6" w15:restartNumberingAfterBreak="0">
    <w:nsid w:val="6A656B7A"/>
    <w:multiLevelType w:val="hybridMultilevel"/>
    <w:tmpl w:val="3B70B790"/>
    <w:lvl w:ilvl="0" w:tplc="A81CC470">
      <w:start w:val="1"/>
      <w:numFmt w:val="decimal"/>
      <w:lvlText w:val="%1."/>
      <w:lvlJc w:val="left"/>
      <w:pPr>
        <w:ind w:left="502" w:hanging="360"/>
      </w:pPr>
      <w:rPr>
        <w:rFonts w:hint="default"/>
      </w:rPr>
    </w:lvl>
    <w:lvl w:ilvl="1" w:tplc="0378931E">
      <w:start w:val="1"/>
      <w:numFmt w:val="decimal"/>
      <w:lvlText w:val="%2.1"/>
      <w:lvlJc w:val="left"/>
      <w:pPr>
        <w:ind w:left="1494" w:hanging="360"/>
      </w:pPr>
      <w:rPr>
        <w:rFonts w:hint="default"/>
      </w:r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762E0156"/>
    <w:multiLevelType w:val="hybridMultilevel"/>
    <w:tmpl w:val="E04EC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0"/>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32"/>
    <w:rsid w:val="000115E0"/>
    <w:rsid w:val="00021C72"/>
    <w:rsid w:val="00066A32"/>
    <w:rsid w:val="00095DFE"/>
    <w:rsid w:val="000A35DD"/>
    <w:rsid w:val="00106E51"/>
    <w:rsid w:val="001072FD"/>
    <w:rsid w:val="0018009A"/>
    <w:rsid w:val="001951F9"/>
    <w:rsid w:val="001F6ABA"/>
    <w:rsid w:val="00203417"/>
    <w:rsid w:val="002064CD"/>
    <w:rsid w:val="002128D6"/>
    <w:rsid w:val="00213F03"/>
    <w:rsid w:val="0021519E"/>
    <w:rsid w:val="00217C4D"/>
    <w:rsid w:val="00263AF0"/>
    <w:rsid w:val="00264E01"/>
    <w:rsid w:val="00291272"/>
    <w:rsid w:val="002A1AB1"/>
    <w:rsid w:val="002D11C8"/>
    <w:rsid w:val="00345097"/>
    <w:rsid w:val="003469AA"/>
    <w:rsid w:val="0036511D"/>
    <w:rsid w:val="0037057A"/>
    <w:rsid w:val="003749F8"/>
    <w:rsid w:val="0039458F"/>
    <w:rsid w:val="003D2056"/>
    <w:rsid w:val="003F3E25"/>
    <w:rsid w:val="004100A6"/>
    <w:rsid w:val="004422DA"/>
    <w:rsid w:val="0048037F"/>
    <w:rsid w:val="00493B67"/>
    <w:rsid w:val="004A0994"/>
    <w:rsid w:val="00503FA7"/>
    <w:rsid w:val="0055208C"/>
    <w:rsid w:val="005735FF"/>
    <w:rsid w:val="005A307B"/>
    <w:rsid w:val="005E7422"/>
    <w:rsid w:val="006468A9"/>
    <w:rsid w:val="006668D4"/>
    <w:rsid w:val="00691A0A"/>
    <w:rsid w:val="006A17CC"/>
    <w:rsid w:val="007068AC"/>
    <w:rsid w:val="00707669"/>
    <w:rsid w:val="00710079"/>
    <w:rsid w:val="00755820"/>
    <w:rsid w:val="007C60DE"/>
    <w:rsid w:val="007C6AD7"/>
    <w:rsid w:val="007E1387"/>
    <w:rsid w:val="00807B4D"/>
    <w:rsid w:val="00811FBE"/>
    <w:rsid w:val="00883A23"/>
    <w:rsid w:val="008A56ED"/>
    <w:rsid w:val="008E08E3"/>
    <w:rsid w:val="008E7FE6"/>
    <w:rsid w:val="00917921"/>
    <w:rsid w:val="009467EE"/>
    <w:rsid w:val="00976615"/>
    <w:rsid w:val="009818A4"/>
    <w:rsid w:val="0099081D"/>
    <w:rsid w:val="0099389D"/>
    <w:rsid w:val="009A23DE"/>
    <w:rsid w:val="009B3A98"/>
    <w:rsid w:val="009C09EA"/>
    <w:rsid w:val="009D5A6A"/>
    <w:rsid w:val="00A07C21"/>
    <w:rsid w:val="00A32F76"/>
    <w:rsid w:val="00A37E3B"/>
    <w:rsid w:val="00A5241D"/>
    <w:rsid w:val="00A629E7"/>
    <w:rsid w:val="00A67FD7"/>
    <w:rsid w:val="00A82435"/>
    <w:rsid w:val="00AD6A6D"/>
    <w:rsid w:val="00AE14C6"/>
    <w:rsid w:val="00B243F6"/>
    <w:rsid w:val="00B32185"/>
    <w:rsid w:val="00B32FCE"/>
    <w:rsid w:val="00B70D80"/>
    <w:rsid w:val="00BC273D"/>
    <w:rsid w:val="00BC5757"/>
    <w:rsid w:val="00BD6B85"/>
    <w:rsid w:val="00BE37C8"/>
    <w:rsid w:val="00C07249"/>
    <w:rsid w:val="00C11EAD"/>
    <w:rsid w:val="00C22708"/>
    <w:rsid w:val="00C54D8E"/>
    <w:rsid w:val="00C655FA"/>
    <w:rsid w:val="00C95583"/>
    <w:rsid w:val="00CC66AC"/>
    <w:rsid w:val="00D011BD"/>
    <w:rsid w:val="00D5073A"/>
    <w:rsid w:val="00D5596F"/>
    <w:rsid w:val="00D90C15"/>
    <w:rsid w:val="00DF4E70"/>
    <w:rsid w:val="00E044C3"/>
    <w:rsid w:val="00E049E2"/>
    <w:rsid w:val="00E17CA5"/>
    <w:rsid w:val="00E313CC"/>
    <w:rsid w:val="00E47970"/>
    <w:rsid w:val="00E80788"/>
    <w:rsid w:val="00E85182"/>
    <w:rsid w:val="00EA030A"/>
    <w:rsid w:val="00EC0CD4"/>
    <w:rsid w:val="00EC6BF0"/>
    <w:rsid w:val="00ED2AE7"/>
    <w:rsid w:val="00F053CC"/>
    <w:rsid w:val="00F32C14"/>
    <w:rsid w:val="00FE07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924A41BB-54A3-4DEE-840E-EF2C47EB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next w:val="Normal"/>
    <w:link w:val="Titre1Car"/>
    <w:qFormat/>
    <w:rsid w:val="00FE07D4"/>
    <w:pPr>
      <w:widowControl w:val="0"/>
      <w:numPr>
        <w:numId w:val="1"/>
      </w:numPr>
      <w:spacing w:after="100" w:line="240" w:lineRule="auto"/>
      <w:outlineLvl w:val="0"/>
    </w:pPr>
    <w:rPr>
      <w:rFonts w:ascii="Arial" w:eastAsia="Times New Roman" w:hAnsi="Arial" w:cs="Times New Roman"/>
      <w:b/>
      <w:kern w:val="32"/>
      <w:sz w:val="24"/>
      <w:szCs w:val="24"/>
      <w:lang w:eastAsia="fr-FR"/>
    </w:rPr>
  </w:style>
  <w:style w:type="paragraph" w:styleId="Titre2">
    <w:name w:val="heading 2"/>
    <w:basedOn w:val="Normal"/>
    <w:next w:val="Normal"/>
    <w:link w:val="Titre2Car"/>
    <w:qFormat/>
    <w:rsid w:val="00FE07D4"/>
    <w:pPr>
      <w:widowControl w:val="0"/>
      <w:numPr>
        <w:ilvl w:val="1"/>
        <w:numId w:val="1"/>
      </w:numPr>
      <w:spacing w:after="100" w:line="240" w:lineRule="auto"/>
      <w:outlineLvl w:val="1"/>
    </w:pPr>
    <w:rPr>
      <w:rFonts w:ascii="Arial" w:eastAsia="Times New Roman" w:hAnsi="Arial" w:cs="Times New Roman"/>
      <w:b/>
      <w:color w:val="767878"/>
      <w:sz w:val="24"/>
      <w:szCs w:val="24"/>
      <w:lang w:eastAsia="fr-FR"/>
    </w:rPr>
  </w:style>
  <w:style w:type="paragraph" w:styleId="Titre3">
    <w:name w:val="heading 3"/>
    <w:basedOn w:val="Normal"/>
    <w:next w:val="Normal"/>
    <w:link w:val="Titre3Car"/>
    <w:autoRedefine/>
    <w:qFormat/>
    <w:rsid w:val="00FE07D4"/>
    <w:pPr>
      <w:widowControl w:val="0"/>
      <w:numPr>
        <w:ilvl w:val="2"/>
        <w:numId w:val="1"/>
      </w:numPr>
      <w:spacing w:after="100" w:line="240" w:lineRule="auto"/>
      <w:outlineLvl w:val="2"/>
    </w:pPr>
    <w:rPr>
      <w:rFonts w:ascii="Arial" w:eastAsia="Times New Roman" w:hAnsi="Arial" w:cs="Times New Roman"/>
      <w:sz w:val="24"/>
      <w:szCs w:val="24"/>
      <w:lang w:eastAsia="fr-FR"/>
    </w:rPr>
  </w:style>
  <w:style w:type="paragraph" w:styleId="Titre4">
    <w:name w:val="heading 4"/>
    <w:basedOn w:val="Normal"/>
    <w:next w:val="Normal"/>
    <w:link w:val="Titre4Car"/>
    <w:uiPriority w:val="9"/>
    <w:qFormat/>
    <w:rsid w:val="00FE07D4"/>
    <w:pPr>
      <w:keepNext/>
      <w:numPr>
        <w:ilvl w:val="3"/>
        <w:numId w:val="1"/>
      </w:numPr>
      <w:spacing w:after="100" w:line="240" w:lineRule="auto"/>
      <w:outlineLvl w:val="3"/>
    </w:pPr>
    <w:rPr>
      <w:rFonts w:ascii="Arial" w:eastAsia="Times New Roman" w:hAnsi="Arial" w:cs="Times New Roman"/>
      <w:bCs/>
      <w:i/>
      <w:sz w:val="24"/>
      <w:szCs w:val="28"/>
      <w:lang w:eastAsia="fr-FR"/>
    </w:rPr>
  </w:style>
  <w:style w:type="paragraph" w:styleId="Titre5">
    <w:name w:val="heading 5"/>
    <w:basedOn w:val="Normal"/>
    <w:next w:val="Normal"/>
    <w:link w:val="Titre5Car"/>
    <w:uiPriority w:val="9"/>
    <w:qFormat/>
    <w:rsid w:val="00FE07D4"/>
    <w:pPr>
      <w:numPr>
        <w:ilvl w:val="4"/>
        <w:numId w:val="1"/>
      </w:numPr>
      <w:spacing w:after="100" w:line="240" w:lineRule="auto"/>
      <w:outlineLvl w:val="4"/>
    </w:pPr>
    <w:rPr>
      <w:rFonts w:ascii="Arial" w:eastAsia="Times New Roman" w:hAnsi="Arial" w:cs="Times New Roman"/>
      <w:bCs/>
      <w:i/>
      <w:iCs/>
      <w:sz w:val="24"/>
      <w:szCs w:val="26"/>
      <w:lang w:eastAsia="fr-FR"/>
    </w:rPr>
  </w:style>
  <w:style w:type="paragraph" w:styleId="Titre9">
    <w:name w:val="heading 9"/>
    <w:basedOn w:val="Normal"/>
    <w:next w:val="Normal"/>
    <w:link w:val="Titre9Car"/>
    <w:uiPriority w:val="9"/>
    <w:semiHidden/>
    <w:unhideWhenUsed/>
    <w:qFormat/>
    <w:rsid w:val="009818A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7D4"/>
    <w:pPr>
      <w:tabs>
        <w:tab w:val="center" w:pos="4536"/>
        <w:tab w:val="right" w:pos="9072"/>
      </w:tabs>
      <w:spacing w:after="0" w:line="240" w:lineRule="auto"/>
    </w:pPr>
  </w:style>
  <w:style w:type="character" w:customStyle="1" w:styleId="En-tteCar">
    <w:name w:val="En-tête Car"/>
    <w:basedOn w:val="Policepardfaut"/>
    <w:link w:val="En-tte"/>
    <w:uiPriority w:val="99"/>
    <w:rsid w:val="00FE07D4"/>
    <w:rPr>
      <w:lang w:val="fr-FR"/>
    </w:rPr>
  </w:style>
  <w:style w:type="paragraph" w:styleId="Pieddepage">
    <w:name w:val="footer"/>
    <w:basedOn w:val="Normal"/>
    <w:link w:val="PieddepageCar"/>
    <w:uiPriority w:val="99"/>
    <w:unhideWhenUsed/>
    <w:rsid w:val="00FE07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7D4"/>
    <w:rPr>
      <w:lang w:val="fr-FR"/>
    </w:rPr>
  </w:style>
  <w:style w:type="character" w:customStyle="1" w:styleId="Titre1Car">
    <w:name w:val="Titre 1 Car"/>
    <w:basedOn w:val="Policepardfaut"/>
    <w:link w:val="Titre1"/>
    <w:rsid w:val="00FE07D4"/>
    <w:rPr>
      <w:rFonts w:ascii="Arial" w:eastAsia="Times New Roman" w:hAnsi="Arial" w:cs="Times New Roman"/>
      <w:b/>
      <w:kern w:val="32"/>
      <w:sz w:val="24"/>
      <w:szCs w:val="24"/>
      <w:lang w:val="fr-FR" w:eastAsia="fr-FR"/>
    </w:rPr>
  </w:style>
  <w:style w:type="character" w:customStyle="1" w:styleId="Titre2Car">
    <w:name w:val="Titre 2 Car"/>
    <w:basedOn w:val="Policepardfaut"/>
    <w:link w:val="Titre2"/>
    <w:rsid w:val="00FE07D4"/>
    <w:rPr>
      <w:rFonts w:ascii="Arial" w:eastAsia="Times New Roman" w:hAnsi="Arial" w:cs="Times New Roman"/>
      <w:b/>
      <w:color w:val="767878"/>
      <w:sz w:val="24"/>
      <w:szCs w:val="24"/>
      <w:lang w:val="fr-FR" w:eastAsia="fr-FR"/>
    </w:rPr>
  </w:style>
  <w:style w:type="character" w:customStyle="1" w:styleId="Titre3Car">
    <w:name w:val="Titre 3 Car"/>
    <w:basedOn w:val="Policepardfaut"/>
    <w:link w:val="Titre3"/>
    <w:rsid w:val="00FE07D4"/>
    <w:rPr>
      <w:rFonts w:ascii="Arial" w:eastAsia="Times New Roman" w:hAnsi="Arial" w:cs="Times New Roman"/>
      <w:sz w:val="24"/>
      <w:szCs w:val="24"/>
      <w:lang w:val="fr-FR" w:eastAsia="fr-FR"/>
    </w:rPr>
  </w:style>
  <w:style w:type="character" w:customStyle="1" w:styleId="Titre4Car">
    <w:name w:val="Titre 4 Car"/>
    <w:basedOn w:val="Policepardfaut"/>
    <w:link w:val="Titre4"/>
    <w:uiPriority w:val="9"/>
    <w:rsid w:val="00FE07D4"/>
    <w:rPr>
      <w:rFonts w:ascii="Arial" w:eastAsia="Times New Roman" w:hAnsi="Arial" w:cs="Times New Roman"/>
      <w:bCs/>
      <w:i/>
      <w:sz w:val="24"/>
      <w:szCs w:val="28"/>
      <w:lang w:val="fr-FR" w:eastAsia="fr-FR"/>
    </w:rPr>
  </w:style>
  <w:style w:type="character" w:customStyle="1" w:styleId="Titre5Car">
    <w:name w:val="Titre 5 Car"/>
    <w:basedOn w:val="Policepardfaut"/>
    <w:link w:val="Titre5"/>
    <w:uiPriority w:val="9"/>
    <w:rsid w:val="00FE07D4"/>
    <w:rPr>
      <w:rFonts w:ascii="Arial" w:eastAsia="Times New Roman" w:hAnsi="Arial" w:cs="Times New Roman"/>
      <w:bCs/>
      <w:i/>
      <w:iCs/>
      <w:sz w:val="24"/>
      <w:szCs w:val="26"/>
      <w:lang w:val="fr-FR" w:eastAsia="fr-FR"/>
    </w:rPr>
  </w:style>
  <w:style w:type="character" w:customStyle="1" w:styleId="Titre9Car">
    <w:name w:val="Titre 9 Car"/>
    <w:basedOn w:val="Policepardfaut"/>
    <w:link w:val="Titre9"/>
    <w:uiPriority w:val="9"/>
    <w:semiHidden/>
    <w:rsid w:val="009818A4"/>
    <w:rPr>
      <w:rFonts w:asciiTheme="majorHAnsi" w:eastAsiaTheme="majorEastAsia" w:hAnsiTheme="majorHAnsi" w:cstheme="majorBidi"/>
      <w:i/>
      <w:iCs/>
      <w:color w:val="272727" w:themeColor="text1" w:themeTint="D8"/>
      <w:sz w:val="21"/>
      <w:szCs w:val="21"/>
      <w:lang w:val="fr-FR"/>
    </w:rPr>
  </w:style>
  <w:style w:type="paragraph" w:styleId="Titre">
    <w:name w:val="Title"/>
    <w:basedOn w:val="Normal"/>
    <w:link w:val="TitreCar"/>
    <w:qFormat/>
    <w:rsid w:val="009818A4"/>
    <w:pPr>
      <w:pBdr>
        <w:bottom w:val="single" w:sz="4" w:space="1" w:color="auto"/>
      </w:pBdr>
      <w:tabs>
        <w:tab w:val="left" w:pos="5103"/>
      </w:tabs>
      <w:spacing w:after="0" w:line="240" w:lineRule="auto"/>
      <w:jc w:val="center"/>
    </w:pPr>
    <w:rPr>
      <w:rFonts w:ascii="Arial" w:eastAsia="Times New Roman" w:hAnsi="Arial" w:cs="Arial"/>
      <w:b/>
      <w:bCs/>
      <w:sz w:val="48"/>
      <w:szCs w:val="24"/>
      <w:lang w:eastAsia="fr-FR"/>
    </w:rPr>
  </w:style>
  <w:style w:type="character" w:customStyle="1" w:styleId="TitreCar">
    <w:name w:val="Titre Car"/>
    <w:basedOn w:val="Policepardfaut"/>
    <w:link w:val="Titre"/>
    <w:rsid w:val="009818A4"/>
    <w:rPr>
      <w:rFonts w:ascii="Arial" w:eastAsia="Times New Roman" w:hAnsi="Arial" w:cs="Arial"/>
      <w:b/>
      <w:bCs/>
      <w:sz w:val="48"/>
      <w:szCs w:val="24"/>
      <w:lang w:val="fr-FR" w:eastAsia="fr-FR"/>
    </w:rPr>
  </w:style>
  <w:style w:type="paragraph" w:styleId="En-ttedetabledesmatires">
    <w:name w:val="TOC Heading"/>
    <w:basedOn w:val="Titre1"/>
    <w:next w:val="Normal"/>
    <w:uiPriority w:val="39"/>
    <w:unhideWhenUsed/>
    <w:qFormat/>
    <w:rsid w:val="00CC66AC"/>
    <w:pPr>
      <w:keepNext/>
      <w:keepLines/>
      <w:widowControl/>
      <w:numPr>
        <w:numId w:val="0"/>
      </w:numPr>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M1">
    <w:name w:val="toc 1"/>
    <w:basedOn w:val="Normal"/>
    <w:next w:val="Normal"/>
    <w:autoRedefine/>
    <w:uiPriority w:val="39"/>
    <w:unhideWhenUsed/>
    <w:rsid w:val="003469AA"/>
    <w:pPr>
      <w:tabs>
        <w:tab w:val="left" w:pos="440"/>
        <w:tab w:val="right" w:leader="dot" w:pos="9062"/>
      </w:tabs>
      <w:spacing w:before="240" w:after="80" w:line="240" w:lineRule="auto"/>
      <w:ind w:right="794"/>
    </w:pPr>
    <w:rPr>
      <w:rFonts w:cstheme="minorHAnsi"/>
      <w:b/>
      <w:noProof/>
      <w:color w:val="000000" w:themeColor="text1"/>
    </w:rPr>
  </w:style>
  <w:style w:type="character" w:styleId="Lienhypertexte">
    <w:name w:val="Hyperlink"/>
    <w:basedOn w:val="Policepardfaut"/>
    <w:uiPriority w:val="99"/>
    <w:unhideWhenUsed/>
    <w:rsid w:val="00E044C3"/>
    <w:rPr>
      <w:color w:val="0563C1" w:themeColor="hyperlink"/>
      <w:u w:val="single"/>
    </w:rPr>
  </w:style>
  <w:style w:type="paragraph" w:styleId="TM2">
    <w:name w:val="toc 2"/>
    <w:basedOn w:val="Normal"/>
    <w:next w:val="Normal"/>
    <w:autoRedefine/>
    <w:uiPriority w:val="39"/>
    <w:unhideWhenUsed/>
    <w:rsid w:val="00976615"/>
    <w:pPr>
      <w:tabs>
        <w:tab w:val="left" w:pos="851"/>
        <w:tab w:val="right" w:leader="dot" w:pos="9062"/>
      </w:tabs>
      <w:spacing w:before="240" w:after="240" w:line="360" w:lineRule="auto"/>
      <w:ind w:left="850" w:right="794" w:hanging="425"/>
      <w:jc w:val="center"/>
    </w:pPr>
    <w:rPr>
      <w:rFonts w:eastAsiaTheme="minorEastAsia"/>
      <w:noProof/>
      <w:color w:val="00B030"/>
      <w:sz w:val="40"/>
      <w:szCs w:val="40"/>
      <w:lang w:eastAsia="fr-FR"/>
    </w:rPr>
  </w:style>
  <w:style w:type="paragraph" w:styleId="Paragraphedeliste">
    <w:name w:val="List Paragraph"/>
    <w:basedOn w:val="Normal"/>
    <w:uiPriority w:val="34"/>
    <w:qFormat/>
    <w:rsid w:val="006468A9"/>
    <w:pPr>
      <w:ind w:left="720"/>
      <w:contextualSpacing/>
    </w:pPr>
  </w:style>
  <w:style w:type="paragraph" w:styleId="Textedebulles">
    <w:name w:val="Balloon Text"/>
    <w:basedOn w:val="Normal"/>
    <w:link w:val="TextedebullesCar"/>
    <w:uiPriority w:val="99"/>
    <w:semiHidden/>
    <w:unhideWhenUsed/>
    <w:rsid w:val="00021C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C72"/>
    <w:rPr>
      <w:rFonts w:ascii="Segoe UI" w:hAnsi="Segoe UI" w:cs="Segoe UI"/>
      <w:sz w:val="18"/>
      <w:szCs w:val="18"/>
      <w:lang w:val="fr-FR"/>
    </w:rPr>
  </w:style>
  <w:style w:type="character" w:customStyle="1" w:styleId="fontstyle01">
    <w:name w:val="fontstyle01"/>
    <w:basedOn w:val="Policepardfaut"/>
    <w:rsid w:val="00A5241D"/>
    <w:rPr>
      <w:rFonts w:ascii="ArialNarrow-Bold" w:hAnsi="ArialNarrow-Bold" w:hint="default"/>
      <w:b/>
      <w:bCs/>
      <w:i w:val="0"/>
      <w:iCs w:val="0"/>
      <w:color w:val="000000"/>
      <w:sz w:val="24"/>
      <w:szCs w:val="24"/>
    </w:rPr>
  </w:style>
  <w:style w:type="character" w:customStyle="1" w:styleId="fontstyle21">
    <w:name w:val="fontstyle21"/>
    <w:basedOn w:val="Policepardfaut"/>
    <w:rsid w:val="00A5241D"/>
    <w:rPr>
      <w:rFonts w:ascii="ArialNarrow" w:hAnsi="ArialNarrow" w:hint="default"/>
      <w:b w:val="0"/>
      <w:bCs w:val="0"/>
      <w:i w:val="0"/>
      <w:iCs w:val="0"/>
      <w:color w:val="000000"/>
      <w:sz w:val="22"/>
      <w:szCs w:val="22"/>
    </w:rPr>
  </w:style>
  <w:style w:type="character" w:styleId="Lienhypertextesuivivisit">
    <w:name w:val="FollowedHyperlink"/>
    <w:basedOn w:val="Policepardfaut"/>
    <w:uiPriority w:val="99"/>
    <w:semiHidden/>
    <w:unhideWhenUsed/>
    <w:rsid w:val="00E80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18"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26"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9"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21"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4"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2"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7" Type="http://schemas.openxmlformats.org/officeDocument/2006/relationships/image" Target="media/image4.png"/><Relationship Id="rId50" Type="http://schemas.openxmlformats.org/officeDocument/2006/relationships/image" Target="media/image60.png"/><Relationship Id="rId55" Type="http://schemas.openxmlformats.org/officeDocument/2006/relationships/hyperlink" Target="https://bdlf.fr.ch/app/fr/texts_of_law/780.11" TargetMode="External"/><Relationship Id="rId63" Type="http://schemas.openxmlformats.org/officeDocument/2006/relationships/hyperlink" Target="https://bdlf.fr.ch/app/fr/texts_of_law/710.11" TargetMode="External"/><Relationship Id="rId68" Type="http://schemas.openxmlformats.org/officeDocument/2006/relationships/hyperlink" Target="https://grandvillard.ch/wp-content/uploads/2022/09/2121_1_RCU_Grandvillard_adapt.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29"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2"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7"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0"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5" Type="http://schemas.openxmlformats.org/officeDocument/2006/relationships/footer" Target="footer2.xml"/><Relationship Id="rId53" Type="http://schemas.openxmlformats.org/officeDocument/2006/relationships/hyperlink" Target="https://bdlf.fr.ch/app/fr/texts_of_law/710.11" TargetMode="External"/><Relationship Id="rId58" Type="http://schemas.openxmlformats.org/officeDocument/2006/relationships/hyperlink" Target="https://grandvillard.ch/wp-content/uploads/2022/09/2121_1_RCU_Grandvillard_adapt.pdf" TargetMode="External"/><Relationship Id="rId66" Type="http://schemas.openxmlformats.org/officeDocument/2006/relationships/hyperlink" Target="https://bdlf.fr.ch/app/fr/texts_of_law/210.1" TargetMode="External"/><Relationship Id="rId5" Type="http://schemas.openxmlformats.org/officeDocument/2006/relationships/webSettings" Target="webSettings.xml"/><Relationship Id="rId15"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23"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28"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6"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9" Type="http://schemas.openxmlformats.org/officeDocument/2006/relationships/image" Target="media/image6.png"/><Relationship Id="rId57" Type="http://schemas.openxmlformats.org/officeDocument/2006/relationships/hyperlink" Target="https://www.lexfind.ch/tolv/26070/fr?download=true" TargetMode="External"/><Relationship Id="rId61" Type="http://schemas.openxmlformats.org/officeDocument/2006/relationships/hyperlink" Target="https://www.fr.ch/territoire-amenagement-et-constructions/permis-de-construire-et-autorisations/guide-des-constructions" TargetMode="External"/><Relationship Id="rId10" Type="http://schemas.openxmlformats.org/officeDocument/2006/relationships/image" Target="media/image2.png"/><Relationship Id="rId19"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1"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4" Type="http://schemas.openxmlformats.org/officeDocument/2006/relationships/header" Target="header2.xml"/><Relationship Id="rId52" Type="http://schemas.openxmlformats.org/officeDocument/2006/relationships/hyperlink" Target="https://bdlf.fr.ch/app/fr/texts_of_law/710.1" TargetMode="External"/><Relationship Id="rId60" Type="http://schemas.openxmlformats.org/officeDocument/2006/relationships/image" Target="media/image7.png"/><Relationship Id="rId65" Type="http://schemas.openxmlformats.org/officeDocument/2006/relationships/hyperlink" Target="https://bdlf.fr.ch/app/fr/texts_of_law/780.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22"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27"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0"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5"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3"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8" Type="http://schemas.openxmlformats.org/officeDocument/2006/relationships/image" Target="media/image5.png"/><Relationship Id="rId56" Type="http://schemas.openxmlformats.org/officeDocument/2006/relationships/hyperlink" Target="https://bdlf.fr.ch/app/fr/texts_of_law/210.1" TargetMode="External"/><Relationship Id="rId64" Type="http://schemas.openxmlformats.org/officeDocument/2006/relationships/hyperlink" Target="https://bdlf.fr.ch/app/fr/texts_of_law/780.1" TargetMode="External"/><Relationship Id="rId69" Type="http://schemas.openxmlformats.org/officeDocument/2006/relationships/hyperlink" Target="https://www.fr.ch/territoire-amenagement-et-constructions/permis-de-construire-et-autorisations/guide-des-constructions" TargetMode="External"/><Relationship Id="rId8" Type="http://schemas.openxmlformats.org/officeDocument/2006/relationships/header" Target="header1.xml"/><Relationship Id="rId51" Type="http://schemas.openxmlformats.org/officeDocument/2006/relationships/hyperlink" Target="https://www.fr.ch/territoire-amenagement-et-constructions/permis-de-construire-et-autorisations/guide-des-construction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17"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25"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3"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38"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6" Type="http://schemas.openxmlformats.org/officeDocument/2006/relationships/image" Target="media/image3.png"/><Relationship Id="rId59" Type="http://schemas.openxmlformats.org/officeDocument/2006/relationships/hyperlink" Target="https://www.fr.ch/territoire-amenagement-et-constructions/permis-de-construire-et-autorisations/guide-des-constructions" TargetMode="External"/><Relationship Id="rId67" Type="http://schemas.openxmlformats.org/officeDocument/2006/relationships/hyperlink" Target="https://www.lexfind.ch/tolv/26070/fr?download=true" TargetMode="External"/><Relationship Id="rId20"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41" Type="http://schemas.openxmlformats.org/officeDocument/2006/relationships/hyperlink" Target="file:///K:\MsGrandvillard\Secr&#233;tariat\7.%20Protection%20et%20Am&#233;nagement%20du%20territoire,%20eau\790%20Constructions\Directives_r&#232;glements_dispositions\Dispositions%20l&#233;gales_murs,%20cl&#244;tures,%20haies%20et%20talus_version%202024.2.docx" TargetMode="External"/><Relationship Id="rId54" Type="http://schemas.openxmlformats.org/officeDocument/2006/relationships/hyperlink" Target="https://bdlf.fr.ch/app/fr/texts_of_law/780.1" TargetMode="External"/><Relationship Id="rId62" Type="http://schemas.openxmlformats.org/officeDocument/2006/relationships/hyperlink" Target="https://bdlf.fr.ch/app/fr/texts_of_law/710.1" TargetMode="External"/><Relationship Id="rId70" Type="http://schemas.openxmlformats.org/officeDocument/2006/relationships/image" Target="media/image7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BFDF-94C3-41A0-BCB2-5839B77A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Words>
  <Characters>112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Monney</dc:creator>
  <cp:keywords/>
  <dc:description/>
  <cp:lastModifiedBy>Julie Monney</cp:lastModifiedBy>
  <cp:revision>29</cp:revision>
  <cp:lastPrinted>2024-01-19T11:07:00Z</cp:lastPrinted>
  <dcterms:created xsi:type="dcterms:W3CDTF">2024-01-18T09:52:00Z</dcterms:created>
  <dcterms:modified xsi:type="dcterms:W3CDTF">2024-01-19T11:15:00Z</dcterms:modified>
</cp:coreProperties>
</file>